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F2" w:rsidRPr="005A3F81" w:rsidRDefault="00E475F2" w:rsidP="00E475F2">
      <w:pPr>
        <w:pStyle w:val="Heading2"/>
        <w:ind w:left="360"/>
        <w:rPr>
          <w:rFonts w:cs="B Roya"/>
          <w:b/>
          <w:bCs/>
          <w:sz w:val="28"/>
          <w:szCs w:val="28"/>
        </w:rPr>
      </w:pPr>
      <w:bookmarkStart w:id="0" w:name="_Hlk55728875"/>
      <w:r w:rsidRPr="005A3F81">
        <w:rPr>
          <w:rFonts w:cs="B Roya" w:hint="cs"/>
          <w:b/>
          <w:bCs/>
          <w:sz w:val="28"/>
          <w:szCs w:val="28"/>
          <w:rtl/>
        </w:rPr>
        <w:t>شناسنامه سند</w:t>
      </w:r>
    </w:p>
    <w:p w:rsidR="00E475F2" w:rsidRDefault="00E475F2" w:rsidP="00E475F2">
      <w:pPr>
        <w:pStyle w:val="Header"/>
        <w:rPr>
          <w:rtl/>
        </w:rPr>
      </w:pPr>
    </w:p>
    <w:p w:rsidR="00E475F2" w:rsidRDefault="00E475F2" w:rsidP="00E475F2">
      <w:pPr>
        <w:pStyle w:val="Header"/>
        <w:rPr>
          <w:rtl/>
        </w:rPr>
      </w:pPr>
    </w:p>
    <w:p w:rsidR="00E475F2" w:rsidRDefault="00E475F2" w:rsidP="00E475F2">
      <w:pPr>
        <w:pStyle w:val="Header"/>
        <w:rPr>
          <w:rtl/>
        </w:rPr>
      </w:pPr>
    </w:p>
    <w:tbl>
      <w:tblPr>
        <w:bidiVisual/>
        <w:tblW w:w="4024"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1139"/>
        <w:gridCol w:w="1931"/>
        <w:gridCol w:w="4439"/>
      </w:tblGrid>
      <w:tr w:rsidR="00E475F2" w:rsidRPr="002F3FE8" w:rsidTr="00E475F2">
        <w:trPr>
          <w:trHeight w:val="527"/>
          <w:jc w:val="center"/>
        </w:trPr>
        <w:tc>
          <w:tcPr>
            <w:tcW w:w="758" w:type="pct"/>
            <w:shd w:val="clear" w:color="auto" w:fill="D9E2F3" w:themeFill="accent5" w:themeFillTint="33"/>
            <w:vAlign w:val="center"/>
            <w:hideMark/>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rtl/>
                <w:lang w:bidi="ar-SA"/>
              </w:rPr>
              <w:t>شماره نسخه</w:t>
            </w:r>
          </w:p>
        </w:tc>
        <w:tc>
          <w:tcPr>
            <w:tcW w:w="1286" w:type="pct"/>
            <w:shd w:val="clear" w:color="auto" w:fill="D9E2F3" w:themeFill="accent5" w:themeFillTint="33"/>
            <w:vAlign w:val="center"/>
            <w:hideMark/>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rtl/>
                <w:lang w:bidi="ar-SA"/>
              </w:rPr>
              <w:t>تاريخ بازنگري</w:t>
            </w:r>
          </w:p>
        </w:tc>
        <w:tc>
          <w:tcPr>
            <w:tcW w:w="2955" w:type="pct"/>
            <w:shd w:val="clear" w:color="auto" w:fill="D9E2F3" w:themeFill="accent5" w:themeFillTint="33"/>
            <w:vAlign w:val="center"/>
            <w:hideMark/>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r w:rsidRPr="00E475F2">
              <w:rPr>
                <w:rFonts w:asciiTheme="minorBidi" w:eastAsiaTheme="minorHAnsi" w:hAnsiTheme="minorBidi" w:cs="B Nazanin"/>
                <w:color w:val="000000" w:themeColor="text1"/>
                <w:sz w:val="24"/>
                <w:szCs w:val="24"/>
                <w:rtl/>
                <w:lang w:bidi="ar-SA"/>
              </w:rPr>
              <w:t>شرح اقدامات صورت گرفته</w:t>
            </w:r>
          </w:p>
        </w:tc>
      </w:tr>
      <w:tr w:rsidR="00E475F2" w:rsidRPr="002F3FE8" w:rsidTr="00E475F2">
        <w:trPr>
          <w:trHeight w:val="454"/>
          <w:jc w:val="center"/>
        </w:trPr>
        <w:tc>
          <w:tcPr>
            <w:tcW w:w="758"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lang w:bidi="ar-SA"/>
              </w:rPr>
              <w:t>V1.0</w:t>
            </w:r>
          </w:p>
        </w:tc>
        <w:tc>
          <w:tcPr>
            <w:tcW w:w="1286"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r w:rsidRPr="00E475F2">
              <w:rPr>
                <w:rFonts w:asciiTheme="minorBidi" w:eastAsiaTheme="minorHAnsi" w:hAnsiTheme="minorBidi" w:cs="B Nazanin"/>
                <w:color w:val="000000" w:themeColor="text1"/>
                <w:sz w:val="24"/>
                <w:szCs w:val="24"/>
                <w:lang w:bidi="ar-SA"/>
              </w:rPr>
              <w:t>1397/03/23</w:t>
            </w:r>
          </w:p>
        </w:tc>
        <w:tc>
          <w:tcPr>
            <w:tcW w:w="2955" w:type="pct"/>
            <w:shd w:val="clear" w:color="auto" w:fill="FFFFFF" w:themeFill="background1"/>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r w:rsidRPr="00E475F2">
              <w:rPr>
                <w:rFonts w:asciiTheme="minorBidi" w:eastAsiaTheme="minorHAnsi" w:hAnsiTheme="minorBidi" w:cs="B Nazanin"/>
                <w:color w:val="000000" w:themeColor="text1"/>
                <w:sz w:val="24"/>
                <w:szCs w:val="24"/>
                <w:rtl/>
                <w:lang w:bidi="ar-SA"/>
              </w:rPr>
              <w:t>تعریف سرویس</w:t>
            </w:r>
          </w:p>
        </w:tc>
      </w:tr>
      <w:tr w:rsidR="00E475F2" w:rsidRPr="002F3FE8" w:rsidTr="00E475F2">
        <w:trPr>
          <w:trHeight w:val="454"/>
          <w:jc w:val="center"/>
        </w:trPr>
        <w:tc>
          <w:tcPr>
            <w:tcW w:w="758"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lang w:bidi="ar-SA"/>
              </w:rPr>
              <w:t>V1.1</w:t>
            </w:r>
          </w:p>
        </w:tc>
        <w:tc>
          <w:tcPr>
            <w:tcW w:w="1286"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lang w:bidi="ar-SA"/>
              </w:rPr>
              <w:t>1397/04/05</w:t>
            </w:r>
          </w:p>
        </w:tc>
        <w:tc>
          <w:tcPr>
            <w:tcW w:w="2955" w:type="pct"/>
            <w:shd w:val="clear" w:color="auto" w:fill="FFFFFF" w:themeFill="background1"/>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r w:rsidRPr="00E475F2">
              <w:rPr>
                <w:rFonts w:asciiTheme="minorBidi" w:eastAsiaTheme="minorHAnsi" w:hAnsiTheme="minorBidi" w:cs="B Nazanin"/>
                <w:color w:val="000000" w:themeColor="text1"/>
                <w:sz w:val="24"/>
                <w:szCs w:val="24"/>
                <w:rtl/>
                <w:lang w:bidi="ar-SA"/>
              </w:rPr>
              <w:t>تغییر آدرس فراخوانی سرویس</w:t>
            </w:r>
          </w:p>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r w:rsidRPr="00E475F2">
              <w:rPr>
                <w:rFonts w:asciiTheme="minorBidi" w:eastAsiaTheme="minorHAnsi" w:hAnsiTheme="minorBidi" w:cs="B Nazanin" w:hint="cs"/>
                <w:color w:val="000000" w:themeColor="text1"/>
                <w:sz w:val="24"/>
                <w:szCs w:val="24"/>
                <w:rtl/>
                <w:lang w:bidi="ar-SA"/>
              </w:rPr>
              <w:t>حذف ورودی تعیین نوع خروجی</w:t>
            </w:r>
          </w:p>
        </w:tc>
      </w:tr>
      <w:tr w:rsidR="00E475F2" w:rsidRPr="002F3FE8" w:rsidTr="00E475F2">
        <w:trPr>
          <w:trHeight w:val="287"/>
          <w:jc w:val="center"/>
        </w:trPr>
        <w:tc>
          <w:tcPr>
            <w:tcW w:w="758"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lang w:bidi="ar-SA"/>
              </w:rPr>
              <w:t>V2.0</w:t>
            </w:r>
          </w:p>
        </w:tc>
        <w:tc>
          <w:tcPr>
            <w:tcW w:w="1286"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p>
        </w:tc>
        <w:tc>
          <w:tcPr>
            <w:tcW w:w="2955" w:type="pct"/>
            <w:shd w:val="clear" w:color="auto" w:fill="FFFFFF" w:themeFill="background1"/>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p>
        </w:tc>
      </w:tr>
      <w:tr w:rsidR="00E475F2" w:rsidRPr="002F3FE8" w:rsidTr="00E475F2">
        <w:trPr>
          <w:trHeight w:val="414"/>
          <w:jc w:val="center"/>
        </w:trPr>
        <w:tc>
          <w:tcPr>
            <w:tcW w:w="758"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r w:rsidRPr="00E475F2">
              <w:rPr>
                <w:rFonts w:asciiTheme="minorBidi" w:eastAsiaTheme="minorHAnsi" w:hAnsiTheme="minorBidi" w:cs="B Nazanin"/>
                <w:color w:val="000000" w:themeColor="text1"/>
                <w:sz w:val="24"/>
                <w:szCs w:val="24"/>
                <w:lang w:bidi="ar-SA"/>
              </w:rPr>
              <w:t>V3.0</w:t>
            </w:r>
          </w:p>
        </w:tc>
        <w:tc>
          <w:tcPr>
            <w:tcW w:w="1286" w:type="pct"/>
            <w:shd w:val="clear" w:color="auto" w:fill="FFFFFF" w:themeFill="background1"/>
            <w:vAlign w:val="center"/>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lang w:bidi="ar-SA"/>
              </w:rPr>
            </w:pPr>
          </w:p>
        </w:tc>
        <w:tc>
          <w:tcPr>
            <w:tcW w:w="2955" w:type="pct"/>
            <w:shd w:val="clear" w:color="auto" w:fill="FFFFFF" w:themeFill="background1"/>
          </w:tcPr>
          <w:p w:rsidR="00E475F2" w:rsidRPr="00E475F2" w:rsidRDefault="00E475F2" w:rsidP="00E475F2">
            <w:pPr>
              <w:bidi w:val="0"/>
              <w:spacing w:after="0" w:line="240" w:lineRule="auto"/>
              <w:jc w:val="right"/>
              <w:rPr>
                <w:rFonts w:asciiTheme="minorBidi" w:eastAsiaTheme="minorHAnsi" w:hAnsiTheme="minorBidi" w:cs="B Nazanin"/>
                <w:color w:val="000000" w:themeColor="text1"/>
                <w:sz w:val="24"/>
                <w:szCs w:val="24"/>
                <w:rtl/>
                <w:lang w:bidi="ar-SA"/>
              </w:rPr>
            </w:pPr>
          </w:p>
        </w:tc>
      </w:tr>
    </w:tbl>
    <w:p w:rsidR="00E475F2" w:rsidRDefault="00E475F2" w:rsidP="00E475F2">
      <w:pPr>
        <w:pStyle w:val="Header"/>
        <w:rPr>
          <w:rtl/>
        </w:rPr>
      </w:pPr>
    </w:p>
    <w:p w:rsidR="00E475F2" w:rsidRDefault="00E475F2" w:rsidP="00E475F2">
      <w:pPr>
        <w:pStyle w:val="Header"/>
        <w:rPr>
          <w:rtl/>
        </w:rPr>
      </w:pPr>
    </w:p>
    <w:p w:rsidR="00E475F2" w:rsidRDefault="00E475F2" w:rsidP="00E475F2">
      <w:pPr>
        <w:pStyle w:val="Header"/>
        <w:rPr>
          <w:rtl/>
        </w:rPr>
      </w:pPr>
    </w:p>
    <w:p w:rsidR="00E475F2" w:rsidRDefault="00E475F2" w:rsidP="00E475F2">
      <w:pPr>
        <w:pStyle w:val="Header"/>
        <w:rPr>
          <w:rtl/>
        </w:rPr>
      </w:pPr>
    </w:p>
    <w:tbl>
      <w:tblPr>
        <w:bidiVisual/>
        <w:tblW w:w="4024"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138"/>
        <w:gridCol w:w="3055"/>
        <w:gridCol w:w="3316"/>
      </w:tblGrid>
      <w:tr w:rsidR="00E475F2" w:rsidRPr="00F71A94" w:rsidTr="00E475F2">
        <w:trPr>
          <w:trHeight w:val="408"/>
          <w:jc w:val="center"/>
        </w:trPr>
        <w:tc>
          <w:tcPr>
            <w:tcW w:w="758" w:type="pct"/>
            <w:shd w:val="clear" w:color="auto" w:fill="D9E2F3" w:themeFill="accent5" w:themeFillTint="33"/>
            <w:hideMark/>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tl/>
              </w:rPr>
            </w:pPr>
            <w:r w:rsidRPr="00E475F2">
              <w:rPr>
                <w:rFonts w:asciiTheme="minorBidi" w:eastAsiaTheme="minorHAnsi" w:hAnsiTheme="minorBidi" w:cs="B Nazanin" w:hint="cs"/>
                <w:color w:val="000000" w:themeColor="text1"/>
                <w:sz w:val="24"/>
                <w:szCs w:val="24"/>
                <w:rtl/>
              </w:rPr>
              <w:t>شرح</w:t>
            </w:r>
          </w:p>
        </w:tc>
        <w:tc>
          <w:tcPr>
            <w:tcW w:w="2034" w:type="pct"/>
            <w:shd w:val="clear" w:color="auto" w:fill="D9E2F3" w:themeFill="accent5" w:themeFillTint="33"/>
            <w:hideMark/>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تهیه‌کننده</w:t>
            </w:r>
          </w:p>
        </w:tc>
        <w:tc>
          <w:tcPr>
            <w:tcW w:w="2208" w:type="pct"/>
            <w:shd w:val="clear" w:color="auto" w:fill="D9E2F3" w:themeFill="accent5" w:themeFillTint="33"/>
            <w:hideMark/>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تائيد كننده نهایی</w:t>
            </w:r>
          </w:p>
        </w:tc>
      </w:tr>
      <w:tr w:rsidR="00E475F2" w:rsidRPr="00F71A94" w:rsidTr="00E475F2">
        <w:trPr>
          <w:jc w:val="center"/>
        </w:trPr>
        <w:tc>
          <w:tcPr>
            <w:tcW w:w="758" w:type="pct"/>
            <w:shd w:val="clear" w:color="auto" w:fill="FFFFFF" w:themeFill="background1"/>
            <w:hideMark/>
          </w:tcPr>
          <w:p w:rsidR="00E475F2" w:rsidRPr="00E475F2" w:rsidRDefault="00E475F2" w:rsidP="00E475F2">
            <w:pPr>
              <w:spacing w:after="0" w:line="259" w:lineRule="auto"/>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 xml:space="preserve">نام </w:t>
            </w:r>
            <w:r w:rsidRPr="00E475F2">
              <w:rPr>
                <w:rFonts w:asciiTheme="minorBidi" w:eastAsiaTheme="minorHAnsi" w:hAnsiTheme="minorBidi" w:cs="B Nazanin"/>
                <w:color w:val="000000" w:themeColor="text1"/>
                <w:sz w:val="24"/>
                <w:szCs w:val="24"/>
              </w:rPr>
              <w:t>:</w:t>
            </w:r>
          </w:p>
        </w:tc>
        <w:tc>
          <w:tcPr>
            <w:tcW w:w="2034" w:type="pct"/>
            <w:shd w:val="clear" w:color="auto" w:fill="FFFFFF" w:themeFill="background1"/>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tl/>
              </w:rPr>
            </w:pPr>
            <w:r w:rsidRPr="00E475F2">
              <w:rPr>
                <w:rFonts w:asciiTheme="minorBidi" w:eastAsiaTheme="minorHAnsi" w:hAnsiTheme="minorBidi" w:cs="B Nazanin" w:hint="cs"/>
                <w:color w:val="000000" w:themeColor="text1"/>
                <w:sz w:val="24"/>
                <w:szCs w:val="24"/>
                <w:rtl/>
              </w:rPr>
              <w:t>هاله جعفری</w:t>
            </w:r>
          </w:p>
        </w:tc>
        <w:tc>
          <w:tcPr>
            <w:tcW w:w="2208" w:type="pct"/>
            <w:shd w:val="clear" w:color="auto" w:fill="FFFFFF" w:themeFill="background1"/>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هاتف سید مهدوی</w:t>
            </w:r>
          </w:p>
        </w:tc>
      </w:tr>
      <w:tr w:rsidR="00E475F2" w:rsidRPr="00F71A94" w:rsidTr="00E475F2">
        <w:trPr>
          <w:trHeight w:val="401"/>
          <w:jc w:val="center"/>
        </w:trPr>
        <w:tc>
          <w:tcPr>
            <w:tcW w:w="758" w:type="pct"/>
            <w:tcBorders>
              <w:bottom w:val="dotted" w:sz="4" w:space="0" w:color="0070C0"/>
            </w:tcBorders>
            <w:shd w:val="clear" w:color="auto" w:fill="FFFFFF" w:themeFill="background1"/>
            <w:hideMark/>
          </w:tcPr>
          <w:p w:rsidR="00E475F2" w:rsidRPr="00E475F2" w:rsidRDefault="00E475F2" w:rsidP="00E475F2">
            <w:pPr>
              <w:spacing w:after="0" w:line="259" w:lineRule="auto"/>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 xml:space="preserve">سمت </w:t>
            </w:r>
            <w:r w:rsidRPr="00E475F2">
              <w:rPr>
                <w:rFonts w:asciiTheme="minorBidi" w:eastAsiaTheme="minorHAnsi" w:hAnsiTheme="minorBidi" w:cs="B Nazanin"/>
                <w:color w:val="000000" w:themeColor="text1"/>
                <w:sz w:val="24"/>
                <w:szCs w:val="24"/>
              </w:rPr>
              <w:t>:</w:t>
            </w:r>
          </w:p>
        </w:tc>
        <w:tc>
          <w:tcPr>
            <w:tcW w:w="2034" w:type="pct"/>
            <w:tcBorders>
              <w:bottom w:val="dotted" w:sz="4" w:space="0" w:color="0070C0"/>
            </w:tcBorders>
            <w:shd w:val="clear" w:color="auto" w:fill="FFFFFF" w:themeFill="background1"/>
            <w:vAlign w:val="center"/>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tl/>
              </w:rPr>
            </w:pPr>
            <w:r w:rsidRPr="00E475F2">
              <w:rPr>
                <w:rFonts w:asciiTheme="minorBidi" w:eastAsiaTheme="minorHAnsi" w:hAnsiTheme="minorBidi" w:cs="B Nazanin" w:hint="cs"/>
                <w:color w:val="000000" w:themeColor="text1"/>
                <w:sz w:val="24"/>
                <w:szCs w:val="24"/>
                <w:rtl/>
              </w:rPr>
              <w:t>کارشناس فروش</w:t>
            </w:r>
          </w:p>
        </w:tc>
        <w:tc>
          <w:tcPr>
            <w:tcW w:w="2208" w:type="pct"/>
            <w:tcBorders>
              <w:bottom w:val="dotted" w:sz="4" w:space="0" w:color="0070C0"/>
            </w:tcBorders>
            <w:shd w:val="clear" w:color="auto" w:fill="FFFFFF" w:themeFill="background1"/>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توسعه‌دهنده کسب‌وکار</w:t>
            </w:r>
          </w:p>
        </w:tc>
      </w:tr>
      <w:tr w:rsidR="00E475F2" w:rsidRPr="00F71A94" w:rsidTr="00E475F2">
        <w:trPr>
          <w:trHeight w:val="620"/>
          <w:jc w:val="center"/>
        </w:trPr>
        <w:tc>
          <w:tcPr>
            <w:tcW w:w="758" w:type="pct"/>
            <w:tcBorders>
              <w:top w:val="dotted" w:sz="4" w:space="0" w:color="0070C0"/>
              <w:bottom w:val="double" w:sz="4" w:space="0" w:color="0070C0"/>
            </w:tcBorders>
            <w:shd w:val="clear" w:color="auto" w:fill="FFFFFF" w:themeFill="background1"/>
          </w:tcPr>
          <w:p w:rsidR="00E475F2" w:rsidRPr="00E475F2" w:rsidRDefault="00E475F2" w:rsidP="00E475F2">
            <w:pPr>
              <w:spacing w:after="0" w:line="259" w:lineRule="auto"/>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tl/>
              </w:rPr>
              <w:t>اطلاعات تماس</w:t>
            </w:r>
            <w:r w:rsidRPr="00E475F2">
              <w:rPr>
                <w:rFonts w:asciiTheme="minorBidi" w:eastAsiaTheme="minorHAnsi" w:hAnsiTheme="minorBidi" w:cs="B Nazanin"/>
                <w:color w:val="000000" w:themeColor="text1"/>
                <w:sz w:val="24"/>
                <w:szCs w:val="24"/>
              </w:rPr>
              <w:t>:</w:t>
            </w:r>
          </w:p>
        </w:tc>
        <w:tc>
          <w:tcPr>
            <w:tcW w:w="2034" w:type="pct"/>
            <w:tcBorders>
              <w:top w:val="dotted" w:sz="4" w:space="0" w:color="0070C0"/>
              <w:bottom w:val="double" w:sz="4" w:space="0" w:color="0070C0"/>
            </w:tcBorders>
            <w:shd w:val="clear" w:color="auto" w:fill="FFFFFF" w:themeFill="background1"/>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Pr>
              <w:t>Hale.jafari96@gmail.com</w:t>
            </w:r>
          </w:p>
        </w:tc>
        <w:tc>
          <w:tcPr>
            <w:tcW w:w="2208" w:type="pct"/>
            <w:tcBorders>
              <w:top w:val="dotted" w:sz="4" w:space="0" w:color="0070C0"/>
              <w:bottom w:val="double" w:sz="4" w:space="0" w:color="0070C0"/>
            </w:tcBorders>
            <w:shd w:val="clear" w:color="auto" w:fill="FFFFFF" w:themeFill="background1"/>
          </w:tcPr>
          <w:p w:rsidR="00E475F2" w:rsidRPr="00E475F2" w:rsidRDefault="00E475F2" w:rsidP="00E475F2">
            <w:pPr>
              <w:bidi w:val="0"/>
              <w:spacing w:after="0" w:line="259" w:lineRule="auto"/>
              <w:jc w:val="right"/>
              <w:rPr>
                <w:rFonts w:asciiTheme="minorBidi" w:eastAsiaTheme="minorHAnsi" w:hAnsiTheme="minorBidi" w:cs="B Nazanin"/>
                <w:color w:val="000000" w:themeColor="text1"/>
                <w:sz w:val="24"/>
                <w:szCs w:val="24"/>
              </w:rPr>
            </w:pPr>
            <w:r w:rsidRPr="00E475F2">
              <w:rPr>
                <w:rFonts w:asciiTheme="minorBidi" w:eastAsiaTheme="minorHAnsi" w:hAnsiTheme="minorBidi" w:cs="B Nazanin"/>
                <w:color w:val="000000" w:themeColor="text1"/>
                <w:sz w:val="24"/>
                <w:szCs w:val="24"/>
              </w:rPr>
              <w:t>Hatef.s.mahdavi@gmail.com</w:t>
            </w:r>
          </w:p>
        </w:tc>
      </w:tr>
      <w:bookmarkEnd w:id="0"/>
    </w:tbl>
    <w:p w:rsidR="00E475F2" w:rsidRDefault="00E475F2" w:rsidP="00E475F2">
      <w:pPr>
        <w:pStyle w:val="Header"/>
        <w:jc w:val="right"/>
      </w:pPr>
    </w:p>
    <w:p w:rsidR="00E475F2" w:rsidRDefault="00E475F2" w:rsidP="00E475F2">
      <w:pPr>
        <w:bidi w:val="0"/>
        <w:rPr>
          <w:rFonts w:asciiTheme="minorHAnsi" w:eastAsiaTheme="minorHAnsi" w:hAnsiTheme="minorHAnsi" w:cstheme="minorBidi"/>
          <w:lang w:bidi="ar-SA"/>
        </w:rPr>
      </w:pPr>
      <w:r>
        <w:br w:type="page"/>
      </w:r>
    </w:p>
    <w:p w:rsidR="00E475F2" w:rsidRDefault="00E475F2" w:rsidP="00E475F2">
      <w:pPr>
        <w:pStyle w:val="Header"/>
        <w:jc w:val="right"/>
        <w:rPr>
          <w:rtl/>
        </w:rPr>
      </w:pPr>
    </w:p>
    <w:p w:rsidR="00E475F2" w:rsidRDefault="00E475F2" w:rsidP="00E475F2">
      <w:pPr>
        <w:pStyle w:val="Header"/>
        <w:rPr>
          <w:rtl/>
        </w:rPr>
      </w:pPr>
    </w:p>
    <w:tbl>
      <w:tblPr>
        <w:tblStyle w:val="TableGrid"/>
        <w:bidiVisual/>
        <w:tblW w:w="5000" w:type="pct"/>
        <w:tblCellMar>
          <w:left w:w="170" w:type="dxa"/>
          <w:right w:w="28" w:type="dxa"/>
        </w:tblCellMar>
        <w:tblLook w:val="04A0" w:firstRow="1" w:lastRow="0" w:firstColumn="1" w:lastColumn="0" w:noHBand="0" w:noVBand="1"/>
      </w:tblPr>
      <w:tblGrid>
        <w:gridCol w:w="1892"/>
        <w:gridCol w:w="7458"/>
      </w:tblGrid>
      <w:tr w:rsidR="001A1C3D" w:rsidRPr="00022F3D" w:rsidTr="00636B93">
        <w:tc>
          <w:tcPr>
            <w:tcW w:w="1012" w:type="pct"/>
            <w:shd w:val="clear" w:color="auto" w:fill="B4C6E7" w:themeFill="accent5" w:themeFillTint="66"/>
            <w:vAlign w:val="center"/>
          </w:tcPr>
          <w:p w:rsidR="001A1C3D" w:rsidRPr="00022F3D" w:rsidRDefault="001A1C3D" w:rsidP="00E475F2">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نام وب‌سرویس:</w:t>
            </w:r>
          </w:p>
        </w:tc>
        <w:tc>
          <w:tcPr>
            <w:tcW w:w="3988" w:type="pct"/>
            <w:shd w:val="clear" w:color="auto" w:fill="B4C6E7" w:themeFill="accent5" w:themeFillTint="66"/>
            <w:vAlign w:val="center"/>
          </w:tcPr>
          <w:p w:rsidR="001A1C3D" w:rsidRPr="00022F3D" w:rsidRDefault="001A1C3D" w:rsidP="00D829DD">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آمار معاملات (قیمت</w:t>
            </w:r>
            <w:r w:rsidRPr="00022F3D">
              <w:rPr>
                <w:rFonts w:asciiTheme="minorBidi" w:hAnsiTheme="minorBidi" w:cs="B Roya"/>
                <w:b/>
                <w:bCs/>
                <w:color w:val="000000" w:themeColor="text1"/>
                <w:sz w:val="24"/>
                <w:szCs w:val="24"/>
                <w:rtl/>
              </w:rPr>
              <w:softHyphen/>
              <w:t>های روزانه</w:t>
            </w:r>
            <w:r w:rsidRPr="00022F3D">
              <w:rPr>
                <w:rFonts w:asciiTheme="minorBidi" w:hAnsiTheme="minorBidi" w:cs="B Roya"/>
                <w:b/>
                <w:bCs/>
                <w:color w:val="000000" w:themeColor="text1"/>
                <w:sz w:val="24"/>
                <w:szCs w:val="24"/>
                <w:rtl/>
              </w:rPr>
              <w:softHyphen/>
              <w:t>ی تعدیل شده و تعدیل نشده)</w:t>
            </w:r>
            <w:r w:rsidR="007231C7" w:rsidRPr="00022F3D">
              <w:rPr>
                <w:rFonts w:asciiTheme="minorBidi" w:hAnsiTheme="minorBidi" w:cs="B Roya"/>
                <w:b/>
                <w:bCs/>
                <w:color w:val="000000" w:themeColor="text1"/>
                <w:sz w:val="24"/>
                <w:szCs w:val="24"/>
              </w:rPr>
              <w:t xml:space="preserve"> </w:t>
            </w:r>
            <w:r w:rsidR="007231C7" w:rsidRPr="00022F3D">
              <w:rPr>
                <w:rFonts w:asciiTheme="minorBidi" w:hAnsiTheme="minorBidi" w:cs="B Roya"/>
                <w:b/>
                <w:bCs/>
                <w:color w:val="000000" w:themeColor="text1"/>
                <w:sz w:val="24"/>
                <w:szCs w:val="24"/>
                <w:rtl/>
              </w:rPr>
              <w:t xml:space="preserve"> به ازای هر سهم ( در این سرویس برای روز هایی که سهم معامله نشده آخرین قیمت سهم ارائه میشود)</w:t>
            </w:r>
          </w:p>
        </w:tc>
      </w:tr>
      <w:tr w:rsidR="001A1C3D" w:rsidRPr="00022F3D" w:rsidTr="00636B93">
        <w:tc>
          <w:tcPr>
            <w:tcW w:w="1012" w:type="pct"/>
            <w:shd w:val="clear" w:color="auto" w:fill="B4C6E7" w:themeFill="accent5" w:themeFillTint="66"/>
            <w:vAlign w:val="center"/>
          </w:tcPr>
          <w:p w:rsidR="001A1C3D" w:rsidRPr="00022F3D" w:rsidRDefault="001A1C3D" w:rsidP="00E475F2">
            <w:pPr>
              <w:rPr>
                <w:rFonts w:asciiTheme="minorBidi" w:hAnsiTheme="minorBidi" w:cs="B Roya"/>
                <w:b/>
                <w:bCs/>
                <w:color w:val="000000" w:themeColor="text1"/>
                <w:sz w:val="24"/>
                <w:szCs w:val="24"/>
                <w:rtl/>
              </w:rPr>
            </w:pPr>
            <w:r w:rsidRPr="00636B93">
              <w:rPr>
                <w:rFonts w:asciiTheme="minorBidi" w:hAnsiTheme="minorBidi" w:cs="B Roya"/>
                <w:b/>
                <w:bCs/>
                <w:color w:val="000000" w:themeColor="text1"/>
                <w:sz w:val="24"/>
                <w:szCs w:val="24"/>
                <w:shd w:val="clear" w:color="auto" w:fill="B4C6E7" w:themeFill="accent5" w:themeFillTint="66"/>
                <w:rtl/>
              </w:rPr>
              <w:t>نشانی وب</w:t>
            </w:r>
            <w:r w:rsidRPr="00636B93">
              <w:rPr>
                <w:rFonts w:asciiTheme="minorBidi" w:hAnsiTheme="minorBidi" w:cs="B Roya"/>
                <w:b/>
                <w:bCs/>
                <w:color w:val="000000" w:themeColor="text1"/>
                <w:sz w:val="24"/>
                <w:szCs w:val="24"/>
                <w:shd w:val="clear" w:color="auto" w:fill="B4C6E7" w:themeFill="accent5" w:themeFillTint="66"/>
                <w:rtl/>
              </w:rPr>
              <w:softHyphen/>
              <w:t>سرویس</w:t>
            </w:r>
            <w:r w:rsidRPr="00022F3D">
              <w:rPr>
                <w:rFonts w:asciiTheme="minorBidi" w:hAnsiTheme="minorBidi" w:cs="B Roya"/>
                <w:b/>
                <w:bCs/>
                <w:color w:val="000000" w:themeColor="text1"/>
                <w:sz w:val="24"/>
                <w:szCs w:val="24"/>
                <w:rtl/>
              </w:rPr>
              <w:t>:</w:t>
            </w:r>
          </w:p>
        </w:tc>
        <w:tc>
          <w:tcPr>
            <w:tcW w:w="3988" w:type="pct"/>
            <w:vAlign w:val="center"/>
          </w:tcPr>
          <w:p w:rsidR="001A1C3D" w:rsidRPr="00022F3D" w:rsidRDefault="00B771A2" w:rsidP="007231C7">
            <w:pPr>
              <w:jc w:val="center"/>
              <w:rPr>
                <w:rFonts w:asciiTheme="minorBidi" w:hAnsiTheme="minorBidi" w:cs="B Roya"/>
                <w:color w:val="000000" w:themeColor="text1"/>
                <w:sz w:val="24"/>
                <w:szCs w:val="24"/>
              </w:rPr>
            </w:pPr>
            <w:r w:rsidRPr="00A468F2">
              <w:rPr>
                <w:rFonts w:asciiTheme="minorBidi" w:hAnsiTheme="minorBidi" w:cs="B Roya"/>
                <w:color w:val="000000" w:themeColor="text1"/>
                <w:sz w:val="24"/>
                <w:szCs w:val="24"/>
              </w:rPr>
              <w:t>Data</w:t>
            </w:r>
            <w:r w:rsidR="00DF2C4C">
              <w:rPr>
                <w:rFonts w:asciiTheme="minorBidi" w:hAnsiTheme="minorBidi" w:cs="B Roya"/>
                <w:color w:val="000000" w:themeColor="text1"/>
                <w:sz w:val="24"/>
                <w:szCs w:val="24"/>
              </w:rPr>
              <w:t>3</w:t>
            </w:r>
            <w:r w:rsidRPr="00A468F2">
              <w:rPr>
                <w:rFonts w:asciiTheme="minorBidi" w:hAnsiTheme="minorBidi" w:cs="B Roya"/>
                <w:color w:val="000000" w:themeColor="text1"/>
                <w:sz w:val="24"/>
                <w:szCs w:val="24"/>
              </w:rPr>
              <w:t>.nadpco.com/</w:t>
            </w:r>
            <w:proofErr w:type="spellStart"/>
            <w:r w:rsidRPr="00A468F2">
              <w:rPr>
                <w:rFonts w:asciiTheme="minorBidi" w:hAnsiTheme="minorBidi" w:cs="B Roya"/>
                <w:color w:val="000000" w:themeColor="text1"/>
                <w:sz w:val="24"/>
                <w:szCs w:val="24"/>
              </w:rPr>
              <w:t>api</w:t>
            </w:r>
            <w:proofErr w:type="spellEnd"/>
            <w:r w:rsidRPr="00A468F2">
              <w:rPr>
                <w:rFonts w:asciiTheme="minorBidi" w:hAnsiTheme="minorBidi" w:cs="B Roya"/>
                <w:color w:val="000000" w:themeColor="text1"/>
                <w:sz w:val="24"/>
                <w:szCs w:val="24"/>
              </w:rPr>
              <w:t>/v2/TS/</w:t>
            </w:r>
            <w:proofErr w:type="spellStart"/>
            <w:r w:rsidRPr="00A468F2">
              <w:rPr>
                <w:rFonts w:asciiTheme="minorBidi" w:hAnsiTheme="minorBidi" w:cs="B Roya"/>
                <w:color w:val="000000" w:themeColor="text1"/>
                <w:sz w:val="24"/>
                <w:szCs w:val="24"/>
              </w:rPr>
              <w:t>AdjustedTradesAllDays</w:t>
            </w:r>
            <w:proofErr w:type="spellEnd"/>
          </w:p>
        </w:tc>
      </w:tr>
      <w:tr w:rsidR="001A1C3D" w:rsidRPr="00022F3D" w:rsidTr="00636B93">
        <w:tc>
          <w:tcPr>
            <w:tcW w:w="1012" w:type="pct"/>
            <w:shd w:val="clear" w:color="auto" w:fill="B4C6E7" w:themeFill="accent5" w:themeFillTint="66"/>
            <w:vAlign w:val="center"/>
          </w:tcPr>
          <w:p w:rsidR="001A1C3D" w:rsidRPr="00022F3D" w:rsidRDefault="001A1C3D" w:rsidP="00E475F2">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نوع فراخوانی:</w:t>
            </w:r>
          </w:p>
        </w:tc>
        <w:tc>
          <w:tcPr>
            <w:tcW w:w="3988" w:type="pct"/>
            <w:vAlign w:val="center"/>
          </w:tcPr>
          <w:p w:rsidR="001A1C3D" w:rsidRPr="00022F3D" w:rsidRDefault="00614DCE" w:rsidP="00D829DD">
            <w:pPr>
              <w:jc w:val="center"/>
              <w:rPr>
                <w:rFonts w:asciiTheme="minorBidi" w:hAnsiTheme="minorBidi" w:cs="B Roya"/>
                <w:color w:val="000000" w:themeColor="text1"/>
                <w:sz w:val="24"/>
                <w:szCs w:val="24"/>
              </w:rPr>
            </w:pPr>
            <w:r>
              <w:rPr>
                <w:rFonts w:asciiTheme="minorBidi" w:hAnsiTheme="minorBidi" w:cs="B Roya"/>
                <w:color w:val="000000" w:themeColor="text1"/>
                <w:sz w:val="24"/>
                <w:szCs w:val="24"/>
              </w:rPr>
              <w:t>post</w:t>
            </w:r>
          </w:p>
        </w:tc>
      </w:tr>
      <w:tr w:rsidR="005D3FD5" w:rsidRPr="00022F3D" w:rsidTr="00636B93">
        <w:tc>
          <w:tcPr>
            <w:tcW w:w="1012" w:type="pct"/>
            <w:shd w:val="clear" w:color="auto" w:fill="B4C6E7" w:themeFill="accent5" w:themeFillTint="66"/>
            <w:vAlign w:val="center"/>
          </w:tcPr>
          <w:p w:rsidR="005D3FD5" w:rsidRPr="00022F3D" w:rsidRDefault="00A468F2" w:rsidP="00E475F2">
            <w:pPr>
              <w:rPr>
                <w:rFonts w:asciiTheme="minorBidi" w:hAnsiTheme="minorBidi" w:cs="B Roya"/>
                <w:b/>
                <w:bCs/>
                <w:color w:val="000000" w:themeColor="text1"/>
                <w:sz w:val="24"/>
                <w:szCs w:val="24"/>
                <w:rtl/>
              </w:rPr>
            </w:pPr>
            <w:r>
              <w:rPr>
                <w:rFonts w:asciiTheme="minorBidi" w:hAnsiTheme="minorBidi" w:cs="B Roya" w:hint="cs"/>
                <w:b/>
                <w:bCs/>
                <w:color w:val="000000" w:themeColor="text1"/>
                <w:sz w:val="24"/>
                <w:szCs w:val="24"/>
                <w:rtl/>
              </w:rPr>
              <w:t>نحوه احراز هویت:</w:t>
            </w:r>
          </w:p>
        </w:tc>
        <w:tc>
          <w:tcPr>
            <w:tcW w:w="3988" w:type="pct"/>
            <w:vAlign w:val="center"/>
          </w:tcPr>
          <w:p w:rsidR="005D3FD5" w:rsidRPr="00022F3D" w:rsidRDefault="00A468F2" w:rsidP="00D829DD">
            <w:pPr>
              <w:jc w:val="center"/>
              <w:rPr>
                <w:rFonts w:asciiTheme="minorBidi" w:hAnsiTheme="minorBidi" w:cs="B Roya"/>
                <w:color w:val="000000" w:themeColor="text1"/>
                <w:sz w:val="24"/>
                <w:szCs w:val="24"/>
              </w:rPr>
            </w:pPr>
            <w:r>
              <w:rPr>
                <w:rFonts w:asciiTheme="minorBidi" w:hAnsiTheme="minorBidi" w:cs="B Roya"/>
                <w:color w:val="000000" w:themeColor="text1"/>
                <w:sz w:val="24"/>
                <w:szCs w:val="24"/>
              </w:rPr>
              <w:t>Bearer token</w:t>
            </w:r>
          </w:p>
        </w:tc>
      </w:tr>
      <w:tr w:rsidR="001A1C3D" w:rsidRPr="00022F3D" w:rsidTr="00636B93">
        <w:tc>
          <w:tcPr>
            <w:tcW w:w="1012" w:type="pct"/>
            <w:shd w:val="clear" w:color="auto" w:fill="B4C6E7" w:themeFill="accent5" w:themeFillTint="66"/>
          </w:tcPr>
          <w:p w:rsidR="001A1C3D" w:rsidRPr="00022F3D" w:rsidRDefault="001A1C3D" w:rsidP="00E475F2">
            <w:pPr>
              <w:rPr>
                <w:rFonts w:asciiTheme="minorBidi" w:hAnsiTheme="minorBidi" w:cs="B Roya"/>
                <w:b/>
                <w:bCs/>
                <w:color w:val="000000" w:themeColor="text1"/>
                <w:sz w:val="24"/>
                <w:szCs w:val="24"/>
                <w:rtl/>
              </w:rPr>
            </w:pPr>
          </w:p>
          <w:p w:rsidR="001A1C3D" w:rsidRPr="00022F3D" w:rsidRDefault="001A1C3D" w:rsidP="00E475F2">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توضیح:</w:t>
            </w:r>
          </w:p>
        </w:tc>
        <w:tc>
          <w:tcPr>
            <w:tcW w:w="3988" w:type="pct"/>
            <w:vAlign w:val="center"/>
          </w:tcPr>
          <w:p w:rsidR="00DB595E" w:rsidRPr="00022F3D" w:rsidRDefault="001A1C3D" w:rsidP="00DB595E">
            <w:pPr>
              <w:jc w:val="both"/>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 xml:space="preserve">خروجی این وب سرویس همواره دارای قیمت‌های </w:t>
            </w:r>
            <w:r w:rsidR="00DB595E" w:rsidRPr="00022F3D">
              <w:rPr>
                <w:rFonts w:asciiTheme="minorBidi" w:hAnsiTheme="minorBidi" w:cs="B Roya"/>
                <w:color w:val="000000" w:themeColor="text1"/>
                <w:sz w:val="24"/>
                <w:szCs w:val="24"/>
                <w:rtl/>
              </w:rPr>
              <w:t>تعدی</w:t>
            </w:r>
            <w:r w:rsidR="00E475F2">
              <w:rPr>
                <w:rFonts w:asciiTheme="minorBidi" w:hAnsiTheme="minorBidi" w:cs="B Roya" w:hint="cs"/>
                <w:color w:val="000000" w:themeColor="text1"/>
                <w:sz w:val="24"/>
                <w:szCs w:val="24"/>
                <w:rtl/>
              </w:rPr>
              <w:t>ل نشده</w:t>
            </w:r>
            <w:r w:rsidR="00DB595E" w:rsidRPr="00022F3D">
              <w:rPr>
                <w:rFonts w:asciiTheme="minorBidi" w:hAnsiTheme="minorBidi" w:cs="B Roya"/>
                <w:color w:val="000000" w:themeColor="text1"/>
                <w:sz w:val="24"/>
                <w:szCs w:val="24"/>
              </w:rPr>
              <w:t xml:space="preserve"> </w:t>
            </w:r>
            <w:r w:rsidR="00DB595E" w:rsidRPr="00022F3D">
              <w:rPr>
                <w:rFonts w:asciiTheme="minorBidi" w:hAnsiTheme="minorBidi" w:cs="B Roya"/>
                <w:color w:val="000000" w:themeColor="text1"/>
                <w:sz w:val="24"/>
                <w:szCs w:val="24"/>
                <w:rtl/>
              </w:rPr>
              <w:t>و تعدیل شده است برای تمام روز ها برای تم</w:t>
            </w:r>
            <w:r w:rsidR="00E475F2">
              <w:rPr>
                <w:rFonts w:asciiTheme="minorBidi" w:hAnsiTheme="minorBidi" w:cs="B Roya" w:hint="cs"/>
                <w:color w:val="000000" w:themeColor="text1"/>
                <w:sz w:val="24"/>
                <w:szCs w:val="24"/>
                <w:rtl/>
              </w:rPr>
              <w:t>ا</w:t>
            </w:r>
            <w:r w:rsidR="00DB595E" w:rsidRPr="00022F3D">
              <w:rPr>
                <w:rFonts w:asciiTheme="minorBidi" w:hAnsiTheme="minorBidi" w:cs="B Roya"/>
                <w:color w:val="000000" w:themeColor="text1"/>
                <w:sz w:val="24"/>
                <w:szCs w:val="24"/>
                <w:rtl/>
              </w:rPr>
              <w:t xml:space="preserve">م سهم ها است به این معنی که روزهایی که سهم معامله نشده باشد یا بسته باشد نیز آخرین قیمت قبل از روز مورد نظر برای آن روز در نظر گرفته میشود. </w:t>
            </w:r>
          </w:p>
          <w:p w:rsidR="001A1C3D" w:rsidRPr="00022F3D" w:rsidRDefault="001A1C3D" w:rsidP="00DB595E">
            <w:pPr>
              <w:jc w:val="both"/>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اگر نوع تعدیل مورد نظر با پارامتر ورودی مشخص نشود، قیمت</w:t>
            </w:r>
            <w:r w:rsidRPr="00022F3D">
              <w:rPr>
                <w:rFonts w:asciiTheme="minorBidi" w:hAnsiTheme="minorBidi" w:cs="B Roya"/>
                <w:color w:val="000000" w:themeColor="text1"/>
                <w:sz w:val="24"/>
                <w:szCs w:val="24"/>
                <w:rtl/>
              </w:rPr>
              <w:softHyphen/>
              <w:t xml:space="preserve">ها </w:t>
            </w:r>
            <w:r w:rsidR="00DB595E" w:rsidRPr="00022F3D">
              <w:rPr>
                <w:rFonts w:asciiTheme="minorBidi" w:hAnsiTheme="minorBidi" w:cs="B Roya"/>
                <w:color w:val="000000" w:themeColor="text1"/>
                <w:sz w:val="24"/>
                <w:szCs w:val="24"/>
                <w:rtl/>
              </w:rPr>
              <w:t xml:space="preserve">تعدیل ها </w:t>
            </w:r>
            <w:r w:rsidRPr="00022F3D">
              <w:rPr>
                <w:rFonts w:asciiTheme="minorBidi" w:hAnsiTheme="minorBidi" w:cs="B Roya"/>
                <w:color w:val="000000" w:themeColor="text1"/>
                <w:sz w:val="24"/>
                <w:szCs w:val="24"/>
                <w:rtl/>
              </w:rPr>
              <w:t>با هر سه نوع تعدیل ارائه خواهند شد. امکان فراخوانی این وب</w:t>
            </w:r>
            <w:r w:rsidRPr="00022F3D">
              <w:rPr>
                <w:rFonts w:asciiTheme="minorBidi" w:hAnsiTheme="minorBidi" w:cs="B Roya"/>
                <w:color w:val="000000" w:themeColor="text1"/>
                <w:sz w:val="24"/>
                <w:szCs w:val="24"/>
                <w:rtl/>
              </w:rPr>
              <w:softHyphen/>
              <w:t>سرویس بدون فرستادن پارامترها هم ممکن است و در این صورت، آخرین آمار معاملات</w:t>
            </w:r>
            <w:r w:rsidRPr="00022F3D">
              <w:rPr>
                <w:rFonts w:asciiTheme="minorBidi" w:hAnsiTheme="minorBidi" w:cs="B Roya"/>
                <w:color w:val="000000" w:themeColor="text1"/>
                <w:sz w:val="24"/>
                <w:szCs w:val="24"/>
              </w:rPr>
              <w:t xml:space="preserve">  </w:t>
            </w:r>
            <w:r w:rsidRPr="00022F3D">
              <w:rPr>
                <w:rFonts w:asciiTheme="minorBidi" w:hAnsiTheme="minorBidi" w:cs="B Roya"/>
                <w:color w:val="000000" w:themeColor="text1"/>
                <w:sz w:val="24"/>
                <w:szCs w:val="24"/>
                <w:rtl/>
              </w:rPr>
              <w:t>( قبل از پایا</w:t>
            </w:r>
            <w:r w:rsidR="00DB595E" w:rsidRPr="00022F3D">
              <w:rPr>
                <w:rFonts w:asciiTheme="minorBidi" w:hAnsiTheme="minorBidi" w:cs="B Roya"/>
                <w:color w:val="000000" w:themeColor="text1"/>
                <w:sz w:val="24"/>
                <w:szCs w:val="24"/>
                <w:rtl/>
              </w:rPr>
              <w:t xml:space="preserve">ن </w:t>
            </w:r>
            <w:r w:rsidRPr="00022F3D">
              <w:rPr>
                <w:rFonts w:asciiTheme="minorBidi" w:hAnsiTheme="minorBidi" w:cs="B Roya"/>
                <w:color w:val="000000" w:themeColor="text1"/>
                <w:sz w:val="24"/>
                <w:szCs w:val="24"/>
                <w:rtl/>
              </w:rPr>
              <w:t xml:space="preserve">ساعت کاری مقادیر روزکاری قبل، و بعد از آن مقادیر امروز) تمام نمادهای بورس و فرابورس </w:t>
            </w:r>
            <w:r w:rsidR="00DB595E" w:rsidRPr="00022F3D">
              <w:rPr>
                <w:rFonts w:asciiTheme="minorBidi" w:hAnsiTheme="minorBidi" w:cs="B Roya"/>
                <w:color w:val="000000" w:themeColor="text1"/>
                <w:sz w:val="24"/>
                <w:szCs w:val="24"/>
                <w:rtl/>
              </w:rPr>
              <w:t xml:space="preserve">و بازار پایه </w:t>
            </w:r>
            <w:r w:rsidRPr="00022F3D">
              <w:rPr>
                <w:rFonts w:asciiTheme="minorBidi" w:hAnsiTheme="minorBidi" w:cs="B Roya"/>
                <w:color w:val="000000" w:themeColor="text1"/>
                <w:sz w:val="24"/>
                <w:szCs w:val="24"/>
                <w:rtl/>
              </w:rPr>
              <w:t xml:space="preserve">بازگردانده می‌شوند. مقدار </w:t>
            </w:r>
            <w:r w:rsidRPr="00022F3D">
              <w:rPr>
                <w:rFonts w:asciiTheme="minorBidi" w:hAnsiTheme="minorBidi" w:cs="B Roya"/>
                <w:color w:val="000000" w:themeColor="text1"/>
                <w:sz w:val="24"/>
                <w:szCs w:val="24"/>
              </w:rPr>
              <w:t>False</w:t>
            </w:r>
            <w:r w:rsidRPr="00022F3D">
              <w:rPr>
                <w:rFonts w:asciiTheme="minorBidi" w:hAnsiTheme="minorBidi" w:cs="B Roya"/>
                <w:color w:val="000000" w:themeColor="text1"/>
                <w:sz w:val="24"/>
                <w:szCs w:val="24"/>
                <w:rtl/>
              </w:rPr>
              <w:t xml:space="preserve"> برای پارامتر حق</w:t>
            </w:r>
            <w:r w:rsidRPr="00022F3D">
              <w:rPr>
                <w:rFonts w:asciiTheme="minorBidi" w:hAnsiTheme="minorBidi" w:cs="B Roya"/>
                <w:color w:val="000000" w:themeColor="text1"/>
                <w:sz w:val="24"/>
                <w:szCs w:val="24"/>
                <w:rtl/>
              </w:rPr>
              <w:softHyphen/>
              <w:t xml:space="preserve">تقدم یعنی سهم و مقدار </w:t>
            </w:r>
            <w:r w:rsidRPr="00022F3D">
              <w:rPr>
                <w:rFonts w:asciiTheme="minorBidi" w:hAnsiTheme="minorBidi" w:cs="B Roya"/>
                <w:color w:val="000000" w:themeColor="text1"/>
                <w:sz w:val="24"/>
                <w:szCs w:val="24"/>
              </w:rPr>
              <w:t>True</w:t>
            </w:r>
            <w:r w:rsidRPr="00022F3D">
              <w:rPr>
                <w:rFonts w:asciiTheme="minorBidi" w:hAnsiTheme="minorBidi" w:cs="B Roya"/>
                <w:color w:val="000000" w:themeColor="text1"/>
                <w:sz w:val="24"/>
                <w:szCs w:val="24"/>
                <w:rtl/>
              </w:rPr>
              <w:t xml:space="preserve"> برای آن، نشان</w:t>
            </w:r>
            <w:r w:rsidRPr="00022F3D">
              <w:rPr>
                <w:rFonts w:asciiTheme="minorBidi" w:hAnsiTheme="minorBidi" w:cs="B Roya"/>
                <w:color w:val="000000" w:themeColor="text1"/>
                <w:sz w:val="24"/>
                <w:szCs w:val="24"/>
                <w:rtl/>
              </w:rPr>
              <w:softHyphen/>
              <w:t>دهنده</w:t>
            </w:r>
            <w:r w:rsidRPr="00022F3D">
              <w:rPr>
                <w:rFonts w:asciiTheme="minorBidi" w:hAnsiTheme="minorBidi" w:cs="B Roya"/>
                <w:color w:val="000000" w:themeColor="text1"/>
                <w:sz w:val="24"/>
                <w:szCs w:val="24"/>
                <w:rtl/>
              </w:rPr>
              <w:softHyphen/>
              <w:t>ی حق</w:t>
            </w:r>
            <w:r w:rsidRPr="00022F3D">
              <w:rPr>
                <w:rFonts w:asciiTheme="minorBidi" w:hAnsiTheme="minorBidi" w:cs="B Roya"/>
                <w:color w:val="000000" w:themeColor="text1"/>
                <w:sz w:val="24"/>
                <w:szCs w:val="24"/>
                <w:rtl/>
              </w:rPr>
              <w:softHyphen/>
              <w:t>تقدم نماد است. پارامتر شناسه</w:t>
            </w:r>
            <w:r w:rsidRPr="00022F3D">
              <w:rPr>
                <w:rFonts w:asciiTheme="minorBidi" w:hAnsiTheme="minorBidi" w:cs="B Roya"/>
                <w:color w:val="000000" w:themeColor="text1"/>
                <w:sz w:val="24"/>
                <w:szCs w:val="24"/>
                <w:rtl/>
              </w:rPr>
              <w:softHyphen/>
              <w:t>ی شرکت از جدول اطلاعات پایه</w:t>
            </w:r>
            <w:r w:rsidRPr="00022F3D">
              <w:rPr>
                <w:rFonts w:asciiTheme="minorBidi" w:hAnsiTheme="minorBidi" w:cs="B Roya"/>
                <w:color w:val="000000" w:themeColor="text1"/>
                <w:sz w:val="24"/>
                <w:szCs w:val="24"/>
                <w:rtl/>
              </w:rPr>
              <w:softHyphen/>
              <w:t>ی شرکت‌ها قابل استخراج است. پارامتر نوع تعدیل (</w:t>
            </w:r>
            <w:proofErr w:type="spellStart"/>
            <w:r w:rsidRPr="00022F3D">
              <w:rPr>
                <w:rFonts w:asciiTheme="minorBidi" w:hAnsiTheme="minorBidi" w:cs="B Roya"/>
                <w:color w:val="000000" w:themeColor="text1"/>
                <w:sz w:val="24"/>
                <w:szCs w:val="24"/>
              </w:rPr>
              <w:t>AdjType</w:t>
            </w:r>
            <w:proofErr w:type="spellEnd"/>
            <w:r w:rsidRPr="00022F3D">
              <w:rPr>
                <w:rFonts w:asciiTheme="minorBidi" w:hAnsiTheme="minorBidi" w:cs="B Roya"/>
                <w:color w:val="000000" w:themeColor="text1"/>
                <w:sz w:val="24"/>
                <w:szCs w:val="24"/>
                <w:rtl/>
              </w:rPr>
              <w:t xml:space="preserve">) می تواند مقدار </w:t>
            </w:r>
            <w:r w:rsidRPr="00022F3D">
              <w:rPr>
                <w:rFonts w:asciiTheme="minorBidi" w:hAnsiTheme="minorBidi" w:cs="B Roya"/>
                <w:color w:val="000000" w:themeColor="text1"/>
                <w:sz w:val="24"/>
                <w:szCs w:val="24"/>
              </w:rPr>
              <w:t>NULL</w:t>
            </w:r>
            <w:r w:rsidRPr="00022F3D">
              <w:rPr>
                <w:rFonts w:asciiTheme="minorBidi" w:hAnsiTheme="minorBidi" w:cs="B Roya"/>
                <w:color w:val="000000" w:themeColor="text1"/>
                <w:sz w:val="24"/>
                <w:szCs w:val="24"/>
                <w:rtl/>
              </w:rPr>
              <w:t xml:space="preserve"> باشد که در این صورت تمام قیمت‌های تعدیل نشده و سه نوع تعدیل شده ارائه خواهد شد. اگر پارامتر نوع تعدیل یکی از مقادیر زیر باشد، علاوه بر قیمت تعدیل نشده، قیمت تعدیل شده نیز طبق راهنمای زیر در مقادیر خروجی وجود خواهد داشت.</w:t>
            </w:r>
          </w:p>
          <w:p w:rsidR="001A1C3D" w:rsidRPr="00022F3D" w:rsidRDefault="001A1C3D" w:rsidP="00D829DD">
            <w:pPr>
              <w:jc w:val="both"/>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نوع تعدیل = 1 (تعدیل شده بر اساس سود نقدی و افزایش سرمایه)</w:t>
            </w:r>
          </w:p>
          <w:p w:rsidR="001A1C3D" w:rsidRPr="00022F3D" w:rsidRDefault="001A1C3D" w:rsidP="00D829DD">
            <w:pPr>
              <w:jc w:val="both"/>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نوع تعدیل = 2 (تعدیل شده بر اساس افزایش سرمایه)</w:t>
            </w:r>
          </w:p>
          <w:p w:rsidR="001A1C3D" w:rsidRDefault="001A1C3D" w:rsidP="00D829DD">
            <w:pPr>
              <w:jc w:val="both"/>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tl/>
              </w:rPr>
              <w:lastRenderedPageBreak/>
              <w:t>نوع تعدیل = 3 (تعدیل شده بر اساس سود نقدی)</w:t>
            </w:r>
          </w:p>
          <w:p w:rsidR="00A468F2" w:rsidRDefault="00A468F2" w:rsidP="00D829DD">
            <w:pPr>
              <w:jc w:val="both"/>
              <w:rPr>
                <w:rFonts w:asciiTheme="minorBidi" w:hAnsiTheme="minorBidi" w:cs="B Roya"/>
                <w:color w:val="000000" w:themeColor="text1"/>
                <w:sz w:val="24"/>
                <w:szCs w:val="24"/>
              </w:rPr>
            </w:pPr>
            <w:r>
              <w:rPr>
                <w:rFonts w:asciiTheme="minorBidi" w:hAnsiTheme="minorBidi" w:cs="B Roya" w:hint="cs"/>
                <w:color w:val="000000" w:themeColor="text1"/>
                <w:sz w:val="24"/>
                <w:szCs w:val="24"/>
                <w:rtl/>
              </w:rPr>
              <w:t xml:space="preserve">نکته مهم: اگر شناسه شرکت تعیین شود، اطلاعات برای بازه تاریخی قابل دریافت است. اما اگر تعریف نشود فقط یک روز را در هر بار فراخوانی میشود گرفت ( یعنی </w:t>
            </w:r>
            <w:proofErr w:type="spellStart"/>
            <w:r>
              <w:rPr>
                <w:rFonts w:asciiTheme="minorBidi" w:hAnsiTheme="minorBidi" w:cs="B Roya"/>
                <w:color w:val="000000" w:themeColor="text1"/>
                <w:sz w:val="24"/>
                <w:szCs w:val="24"/>
              </w:rPr>
              <w:t>fromDate</w:t>
            </w:r>
            <w:proofErr w:type="spellEnd"/>
            <w:r>
              <w:rPr>
                <w:rFonts w:asciiTheme="minorBidi" w:hAnsiTheme="minorBidi" w:cs="B Roya" w:hint="cs"/>
                <w:color w:val="000000" w:themeColor="text1"/>
                <w:sz w:val="24"/>
                <w:szCs w:val="24"/>
                <w:rtl/>
              </w:rPr>
              <w:t xml:space="preserve"> را باید برابر با </w:t>
            </w:r>
            <w:proofErr w:type="spellStart"/>
            <w:r>
              <w:rPr>
                <w:rFonts w:asciiTheme="minorBidi" w:hAnsiTheme="minorBidi" w:cs="B Roya"/>
                <w:color w:val="000000" w:themeColor="text1"/>
                <w:sz w:val="24"/>
                <w:szCs w:val="24"/>
              </w:rPr>
              <w:t>toDate</w:t>
            </w:r>
            <w:proofErr w:type="spellEnd"/>
            <w:r>
              <w:rPr>
                <w:rFonts w:asciiTheme="minorBidi" w:hAnsiTheme="minorBidi" w:cs="B Roya" w:hint="cs"/>
                <w:color w:val="000000" w:themeColor="text1"/>
                <w:sz w:val="24"/>
                <w:szCs w:val="24"/>
                <w:rtl/>
              </w:rPr>
              <w:t xml:space="preserve"> ) قرار داد. </w:t>
            </w:r>
          </w:p>
          <w:p w:rsidR="00F22B8C" w:rsidRPr="0062538E" w:rsidRDefault="00F22B8C" w:rsidP="00F22B8C">
            <w:pPr>
              <w:rPr>
                <w:rFonts w:cs="B Roya"/>
                <w:rtl/>
              </w:rPr>
            </w:pPr>
            <w:r w:rsidRPr="0062538E">
              <w:rPr>
                <w:rFonts w:cs="B Roya"/>
              </w:rPr>
              <w:t>*</w:t>
            </w:r>
            <w:r w:rsidRPr="0062538E">
              <w:rPr>
                <w:rFonts w:cs="B Roya" w:hint="cs"/>
                <w:rtl/>
              </w:rPr>
              <w:t xml:space="preserve">برای دریافت فهرست و اطلاعات شناسایی شرکت ها سرویس زیر را به صورت </w:t>
            </w:r>
            <w:r w:rsidRPr="0062538E">
              <w:rPr>
                <w:rFonts w:cs="B Roya"/>
              </w:rPr>
              <w:t>get</w:t>
            </w:r>
            <w:r w:rsidRPr="0062538E">
              <w:rPr>
                <w:rFonts w:cs="B Roya" w:hint="cs"/>
                <w:rtl/>
              </w:rPr>
              <w:t xml:space="preserve"> فراخوانی نمایید </w:t>
            </w:r>
            <w:proofErr w:type="gramStart"/>
            <w:r w:rsidRPr="0062538E">
              <w:rPr>
                <w:rFonts w:cs="B Roya" w:hint="cs"/>
                <w:rtl/>
              </w:rPr>
              <w:t>( بدون</w:t>
            </w:r>
            <w:proofErr w:type="gramEnd"/>
            <w:r w:rsidRPr="0062538E">
              <w:rPr>
                <w:rFonts w:cs="B Roya" w:hint="cs"/>
                <w:rtl/>
              </w:rPr>
              <w:t xml:space="preserve"> نیاز به احراز هویت): </w:t>
            </w:r>
          </w:p>
          <w:p w:rsidR="00F22B8C" w:rsidRPr="0062538E" w:rsidRDefault="00F152CA" w:rsidP="00F22B8C">
            <w:pPr>
              <w:rPr>
                <w:rStyle w:val="Hyperlink"/>
                <w:rFonts w:asciiTheme="minorBidi" w:hAnsiTheme="minorBidi" w:cs="B Roya"/>
                <w:color w:val="auto"/>
                <w:u w:val="none"/>
                <w:rtl/>
              </w:rPr>
            </w:pPr>
            <w:hyperlink r:id="rId8" w:history="1">
              <w:r w:rsidR="00F22B8C" w:rsidRPr="0062538E">
                <w:rPr>
                  <w:rStyle w:val="Hyperlink"/>
                  <w:rFonts w:asciiTheme="minorBidi" w:hAnsiTheme="minorBidi" w:cs="B Roya"/>
                  <w:color w:val="auto"/>
                  <w:u w:val="none"/>
                </w:rPr>
                <w:t>https://data.nadpco.com/v1/BaseInfo/Companies</w:t>
              </w:r>
            </w:hyperlink>
          </w:p>
          <w:p w:rsidR="00F22B8C" w:rsidRPr="0062538E" w:rsidRDefault="00F22B8C" w:rsidP="00F22B8C">
            <w:pPr>
              <w:rPr>
                <w:rFonts w:cs="B Roya"/>
                <w:rtl/>
              </w:rPr>
            </w:pPr>
            <w:r w:rsidRPr="0062538E">
              <w:rPr>
                <w:rFonts w:cs="B Roya"/>
              </w:rPr>
              <w:t>*</w:t>
            </w:r>
            <w:r w:rsidRPr="0062538E">
              <w:rPr>
                <w:rFonts w:cs="B Roya" w:hint="cs"/>
                <w:rtl/>
              </w:rPr>
              <w:t xml:space="preserve">برای دریافت فهرست و اطلاعات شناسایی گروه شرکت ها سرویس زیر را به صورت </w:t>
            </w:r>
            <w:r w:rsidRPr="0062538E">
              <w:rPr>
                <w:rFonts w:cs="B Roya"/>
              </w:rPr>
              <w:t>get</w:t>
            </w:r>
            <w:r w:rsidRPr="0062538E">
              <w:rPr>
                <w:rFonts w:cs="B Roya" w:hint="cs"/>
                <w:rtl/>
              </w:rPr>
              <w:t xml:space="preserve"> فراخوانی نمایید </w:t>
            </w:r>
            <w:proofErr w:type="gramStart"/>
            <w:r w:rsidRPr="0062538E">
              <w:rPr>
                <w:rFonts w:cs="B Roya" w:hint="cs"/>
                <w:rtl/>
              </w:rPr>
              <w:t>( بدون</w:t>
            </w:r>
            <w:proofErr w:type="gramEnd"/>
            <w:r w:rsidRPr="0062538E">
              <w:rPr>
                <w:rFonts w:cs="B Roya" w:hint="cs"/>
                <w:rtl/>
              </w:rPr>
              <w:t xml:space="preserve"> نیاز به احراز هویت):</w:t>
            </w:r>
          </w:p>
          <w:p w:rsidR="00F22B8C" w:rsidRPr="0062538E" w:rsidRDefault="00F152CA" w:rsidP="00F22B8C">
            <w:pPr>
              <w:rPr>
                <w:rFonts w:asciiTheme="minorBidi" w:hAnsiTheme="minorBidi" w:cs="B Roya"/>
                <w:rtl/>
              </w:rPr>
            </w:pPr>
            <w:hyperlink r:id="rId9" w:history="1">
              <w:r w:rsidR="00F22B8C" w:rsidRPr="0062538E">
                <w:rPr>
                  <w:rStyle w:val="Hyperlink"/>
                  <w:rFonts w:asciiTheme="minorBidi" w:hAnsiTheme="minorBidi" w:cs="B Roya"/>
                  <w:color w:val="auto"/>
                  <w:u w:val="none"/>
                </w:rPr>
                <w:t>https://data.nadpco.com/v1/BaseInfo/Groups</w:t>
              </w:r>
            </w:hyperlink>
          </w:p>
          <w:p w:rsidR="00F22B8C" w:rsidRPr="0062538E" w:rsidRDefault="00F22B8C" w:rsidP="00F22B8C">
            <w:pPr>
              <w:rPr>
                <w:rFonts w:cs="B Roya"/>
                <w:rtl/>
              </w:rPr>
            </w:pPr>
            <w:r w:rsidRPr="0062538E">
              <w:rPr>
                <w:rFonts w:cs="B Roya"/>
              </w:rPr>
              <w:t>*</w:t>
            </w:r>
            <w:r w:rsidRPr="0062538E">
              <w:rPr>
                <w:rFonts w:cs="B Roya" w:hint="cs"/>
                <w:rtl/>
              </w:rPr>
              <w:t xml:space="preserve">برای دریافت فهرست و اطلاعات شناسایی صنعت شرکت ها سرویس زیر را به صورت </w:t>
            </w:r>
            <w:r w:rsidRPr="0062538E">
              <w:rPr>
                <w:rFonts w:cs="B Roya"/>
              </w:rPr>
              <w:t>get</w:t>
            </w:r>
            <w:r w:rsidRPr="0062538E">
              <w:rPr>
                <w:rFonts w:cs="B Roya" w:hint="cs"/>
                <w:rtl/>
              </w:rPr>
              <w:t xml:space="preserve"> فراخوانی نمایید ( بدون نیاز به احراز هویت):</w:t>
            </w:r>
          </w:p>
          <w:p w:rsidR="00F22B8C" w:rsidRPr="00022F3D" w:rsidRDefault="00F152CA" w:rsidP="00F22B8C">
            <w:pPr>
              <w:jc w:val="both"/>
              <w:rPr>
                <w:rFonts w:asciiTheme="minorBidi" w:hAnsiTheme="minorBidi" w:cs="B Roya"/>
                <w:color w:val="000000" w:themeColor="text1"/>
                <w:sz w:val="24"/>
                <w:szCs w:val="24"/>
                <w:rtl/>
              </w:rPr>
            </w:pPr>
            <w:hyperlink r:id="rId10" w:history="1">
              <w:r w:rsidR="00F22B8C" w:rsidRPr="0062538E">
                <w:rPr>
                  <w:rStyle w:val="Hyperlink"/>
                  <w:rFonts w:asciiTheme="minorBidi" w:hAnsiTheme="minorBidi" w:cs="B Roya"/>
                  <w:color w:val="auto"/>
                  <w:u w:val="none"/>
                </w:rPr>
                <w:t>https://data.nadpco.com/v1/BaseInfo/Industries</w:t>
              </w:r>
            </w:hyperlink>
          </w:p>
          <w:p w:rsidR="00517FF8" w:rsidRPr="00022F3D" w:rsidRDefault="00517FF8" w:rsidP="0056750C">
            <w:pPr>
              <w:jc w:val="both"/>
              <w:rPr>
                <w:rFonts w:asciiTheme="minorBidi" w:hAnsiTheme="minorBidi" w:cs="B Roya"/>
                <w:color w:val="000000" w:themeColor="text1"/>
                <w:sz w:val="24"/>
                <w:szCs w:val="24"/>
              </w:rPr>
            </w:pPr>
          </w:p>
        </w:tc>
      </w:tr>
    </w:tbl>
    <w:p w:rsidR="001A1C3D" w:rsidRPr="00022F3D" w:rsidRDefault="001A1C3D" w:rsidP="001A1C3D">
      <w:pPr>
        <w:rPr>
          <w:rFonts w:asciiTheme="minorBidi" w:hAnsiTheme="minorBidi" w:cs="B Roya"/>
          <w:color w:val="000000" w:themeColor="text1"/>
          <w:sz w:val="24"/>
          <w:szCs w:val="24"/>
        </w:rPr>
      </w:pPr>
    </w:p>
    <w:p w:rsidR="007908C2" w:rsidRPr="00022F3D" w:rsidRDefault="007908C2">
      <w:pPr>
        <w:rPr>
          <w:rFonts w:asciiTheme="minorBidi" w:hAnsiTheme="minorBidi" w:cs="B Roya"/>
          <w:sz w:val="24"/>
          <w:szCs w:val="24"/>
        </w:rPr>
      </w:pPr>
    </w:p>
    <w:p w:rsidR="007908C2" w:rsidRPr="00022F3D" w:rsidRDefault="007908C2">
      <w:pPr>
        <w:rPr>
          <w:rFonts w:asciiTheme="minorBidi" w:hAnsiTheme="minorBidi" w:cs="B Roya"/>
          <w:sz w:val="24"/>
          <w:szCs w:val="24"/>
        </w:rPr>
      </w:pPr>
    </w:p>
    <w:p w:rsidR="007908C2" w:rsidRPr="00022F3D" w:rsidRDefault="007908C2">
      <w:pPr>
        <w:rPr>
          <w:rFonts w:asciiTheme="minorBidi" w:hAnsiTheme="minorBidi" w:cs="B Roya"/>
          <w:sz w:val="24"/>
          <w:szCs w:val="24"/>
        </w:rPr>
      </w:pPr>
    </w:p>
    <w:p w:rsidR="007908C2" w:rsidRPr="00022F3D" w:rsidRDefault="007908C2">
      <w:pPr>
        <w:rPr>
          <w:rFonts w:asciiTheme="minorBidi" w:hAnsiTheme="minorBidi" w:cs="B Roya"/>
          <w:sz w:val="24"/>
          <w:szCs w:val="24"/>
        </w:rPr>
      </w:pPr>
    </w:p>
    <w:p w:rsidR="007908C2" w:rsidRDefault="007908C2">
      <w:pPr>
        <w:rPr>
          <w:rFonts w:asciiTheme="minorBidi" w:hAnsiTheme="minorBidi" w:cs="B Roya"/>
          <w:sz w:val="24"/>
          <w:szCs w:val="24"/>
        </w:rPr>
      </w:pPr>
    </w:p>
    <w:p w:rsidR="006824DE" w:rsidRDefault="006824DE">
      <w:pPr>
        <w:rPr>
          <w:rFonts w:asciiTheme="minorBidi" w:hAnsiTheme="minorBidi" w:cs="B Roya"/>
          <w:sz w:val="24"/>
          <w:szCs w:val="24"/>
        </w:rPr>
      </w:pPr>
    </w:p>
    <w:p w:rsidR="006824DE" w:rsidRDefault="006824DE">
      <w:pPr>
        <w:rPr>
          <w:rFonts w:asciiTheme="minorBidi" w:hAnsiTheme="minorBidi" w:cs="B Roya"/>
          <w:sz w:val="24"/>
          <w:szCs w:val="24"/>
        </w:rPr>
      </w:pPr>
    </w:p>
    <w:p w:rsidR="006824DE" w:rsidRDefault="006824DE">
      <w:pPr>
        <w:rPr>
          <w:rFonts w:asciiTheme="minorBidi" w:hAnsiTheme="minorBidi" w:cs="B Roya"/>
          <w:sz w:val="24"/>
          <w:szCs w:val="24"/>
        </w:rPr>
      </w:pPr>
    </w:p>
    <w:p w:rsidR="006824DE" w:rsidRPr="00022F3D" w:rsidRDefault="006824DE">
      <w:pPr>
        <w:rPr>
          <w:rFonts w:asciiTheme="minorBidi" w:hAnsiTheme="minorBidi" w:cs="B Roya"/>
          <w:sz w:val="24"/>
          <w:szCs w:val="24"/>
        </w:rPr>
      </w:pPr>
    </w:p>
    <w:tbl>
      <w:tblPr>
        <w:tblStyle w:val="TableGrid"/>
        <w:bidiVisual/>
        <w:tblW w:w="5016" w:type="pct"/>
        <w:tblInd w:w="-15" w:type="dxa"/>
        <w:tblCellMar>
          <w:left w:w="28" w:type="dxa"/>
          <w:right w:w="28" w:type="dxa"/>
        </w:tblCellMar>
        <w:tblLook w:val="04A0" w:firstRow="1" w:lastRow="0" w:firstColumn="1" w:lastColumn="0" w:noHBand="0" w:noVBand="1"/>
      </w:tblPr>
      <w:tblGrid>
        <w:gridCol w:w="1271"/>
        <w:gridCol w:w="1326"/>
        <w:gridCol w:w="1326"/>
        <w:gridCol w:w="3621"/>
        <w:gridCol w:w="1846"/>
      </w:tblGrid>
      <w:tr w:rsidR="007908C2" w:rsidRPr="00022F3D" w:rsidTr="00C72CA8">
        <w:tc>
          <w:tcPr>
            <w:tcW w:w="677" w:type="pct"/>
            <w:tcBorders>
              <w:top w:val="nil"/>
              <w:left w:val="nil"/>
              <w:bottom w:val="single" w:sz="4" w:space="0" w:color="auto"/>
              <w:right w:val="nil"/>
            </w:tcBorders>
            <w:shd w:val="clear" w:color="auto" w:fill="FFFFFF" w:themeFill="background1"/>
          </w:tcPr>
          <w:p w:rsidR="007908C2" w:rsidRPr="00022F3D" w:rsidRDefault="007908C2" w:rsidP="006E0491">
            <w:pPr>
              <w:rPr>
                <w:rFonts w:asciiTheme="minorBidi" w:hAnsiTheme="minorBidi" w:cs="B Roya"/>
                <w:b/>
                <w:bCs/>
                <w:color w:val="000000" w:themeColor="text1"/>
                <w:sz w:val="24"/>
                <w:szCs w:val="24"/>
                <w:rtl/>
              </w:rPr>
            </w:pPr>
          </w:p>
        </w:tc>
        <w:tc>
          <w:tcPr>
            <w:tcW w:w="706" w:type="pct"/>
            <w:tcBorders>
              <w:top w:val="nil"/>
              <w:left w:val="nil"/>
              <w:bottom w:val="single" w:sz="4" w:space="0" w:color="auto"/>
              <w:right w:val="nil"/>
            </w:tcBorders>
            <w:shd w:val="clear" w:color="auto" w:fill="FFFFFF" w:themeFill="background1"/>
          </w:tcPr>
          <w:p w:rsidR="007908C2" w:rsidRPr="00022F3D" w:rsidRDefault="007908C2" w:rsidP="006E0491">
            <w:pPr>
              <w:rPr>
                <w:rFonts w:asciiTheme="minorBidi" w:hAnsiTheme="minorBidi" w:cs="B Roya"/>
                <w:b/>
                <w:bCs/>
                <w:color w:val="000000" w:themeColor="text1"/>
                <w:sz w:val="24"/>
                <w:szCs w:val="24"/>
                <w:rtl/>
              </w:rPr>
            </w:pPr>
          </w:p>
        </w:tc>
        <w:tc>
          <w:tcPr>
            <w:tcW w:w="3618" w:type="pct"/>
            <w:gridSpan w:val="3"/>
            <w:tcBorders>
              <w:top w:val="nil"/>
              <w:left w:val="nil"/>
              <w:bottom w:val="single" w:sz="4" w:space="0" w:color="auto"/>
              <w:right w:val="nil"/>
            </w:tcBorders>
            <w:shd w:val="clear" w:color="auto" w:fill="FFFFFF" w:themeFill="background1"/>
            <w:vAlign w:val="center"/>
          </w:tcPr>
          <w:p w:rsidR="007908C2" w:rsidRPr="00022F3D" w:rsidRDefault="007908C2" w:rsidP="006E0491">
            <w:pPr>
              <w:rPr>
                <w:rFonts w:asciiTheme="minorBidi" w:hAnsiTheme="minorBidi" w:cs="B Roya"/>
                <w:b/>
                <w:bCs/>
                <w:color w:val="000000" w:themeColor="text1"/>
                <w:sz w:val="24"/>
                <w:szCs w:val="24"/>
                <w:rtl/>
              </w:rPr>
            </w:pPr>
          </w:p>
        </w:tc>
      </w:tr>
      <w:tr w:rsidR="007908C2" w:rsidRPr="00022F3D" w:rsidTr="00C72CA8">
        <w:tc>
          <w:tcPr>
            <w:tcW w:w="677" w:type="pct"/>
            <w:tcBorders>
              <w:top w:val="single" w:sz="4" w:space="0" w:color="auto"/>
              <w:right w:val="nil"/>
            </w:tcBorders>
            <w:shd w:val="clear" w:color="auto" w:fill="B4C6E7" w:themeFill="accent5" w:themeFillTint="66"/>
          </w:tcPr>
          <w:p w:rsidR="007908C2" w:rsidRPr="00022F3D" w:rsidRDefault="007908C2" w:rsidP="006E0491">
            <w:pPr>
              <w:rPr>
                <w:rFonts w:asciiTheme="minorBidi" w:hAnsiTheme="minorBidi" w:cs="B Roya"/>
                <w:b/>
                <w:bCs/>
                <w:color w:val="000000" w:themeColor="text1"/>
                <w:sz w:val="24"/>
                <w:szCs w:val="24"/>
                <w:rtl/>
              </w:rPr>
            </w:pPr>
          </w:p>
        </w:tc>
        <w:tc>
          <w:tcPr>
            <w:tcW w:w="706" w:type="pct"/>
            <w:tcBorders>
              <w:top w:val="single" w:sz="4" w:space="0" w:color="auto"/>
              <w:left w:val="nil"/>
              <w:right w:val="nil"/>
            </w:tcBorders>
            <w:shd w:val="clear" w:color="auto" w:fill="B4C6E7" w:themeFill="accent5" w:themeFillTint="66"/>
          </w:tcPr>
          <w:p w:rsidR="007908C2" w:rsidRPr="00022F3D" w:rsidRDefault="007908C2" w:rsidP="006E0491">
            <w:pPr>
              <w:rPr>
                <w:rFonts w:asciiTheme="minorBidi" w:hAnsiTheme="minorBidi" w:cs="B Roya"/>
                <w:b/>
                <w:bCs/>
                <w:color w:val="000000" w:themeColor="text1"/>
                <w:sz w:val="24"/>
                <w:szCs w:val="24"/>
                <w:rtl/>
              </w:rPr>
            </w:pPr>
          </w:p>
        </w:tc>
        <w:tc>
          <w:tcPr>
            <w:tcW w:w="706" w:type="pct"/>
            <w:tcBorders>
              <w:top w:val="single" w:sz="4" w:space="0" w:color="auto"/>
              <w:left w:val="nil"/>
              <w:right w:val="nil"/>
            </w:tcBorders>
            <w:shd w:val="clear" w:color="auto" w:fill="B4C6E7" w:themeFill="accent5" w:themeFillTint="66"/>
            <w:vAlign w:val="center"/>
          </w:tcPr>
          <w:p w:rsidR="007908C2" w:rsidRPr="00022F3D" w:rsidRDefault="007908C2" w:rsidP="006E0491">
            <w:pPr>
              <w:rPr>
                <w:rFonts w:asciiTheme="minorBidi" w:hAnsiTheme="minorBidi" w:cs="B Roya"/>
                <w:b/>
                <w:bCs/>
                <w:color w:val="000000" w:themeColor="text1"/>
                <w:sz w:val="24"/>
                <w:szCs w:val="24"/>
                <w:rtl/>
              </w:rPr>
            </w:pPr>
          </w:p>
        </w:tc>
        <w:tc>
          <w:tcPr>
            <w:tcW w:w="1928" w:type="pct"/>
            <w:tcBorders>
              <w:top w:val="single" w:sz="4" w:space="0" w:color="auto"/>
              <w:left w:val="nil"/>
              <w:right w:val="nil"/>
            </w:tcBorders>
            <w:shd w:val="clear" w:color="auto" w:fill="B4C6E7" w:themeFill="accent5" w:themeFillTint="66"/>
            <w:vAlign w:val="center"/>
          </w:tcPr>
          <w:p w:rsidR="007908C2" w:rsidRPr="00022F3D" w:rsidRDefault="007908C2" w:rsidP="006E0491">
            <w:pPr>
              <w:jc w:val="center"/>
              <w:rPr>
                <w:rFonts w:asciiTheme="minorBidi" w:hAnsiTheme="minorBidi" w:cs="B Roya"/>
                <w:b/>
                <w:bCs/>
                <w:color w:val="000000" w:themeColor="text1"/>
                <w:sz w:val="24"/>
                <w:szCs w:val="24"/>
                <w:rtl/>
              </w:rPr>
            </w:pPr>
          </w:p>
        </w:tc>
        <w:tc>
          <w:tcPr>
            <w:tcW w:w="984" w:type="pct"/>
            <w:tcBorders>
              <w:top w:val="single" w:sz="4" w:space="0" w:color="auto"/>
              <w:left w:val="nil"/>
            </w:tcBorders>
            <w:shd w:val="clear" w:color="auto" w:fill="B4C6E7" w:themeFill="accent5" w:themeFillTint="66"/>
            <w:vAlign w:val="center"/>
          </w:tcPr>
          <w:p w:rsidR="007908C2" w:rsidRPr="00022F3D" w:rsidRDefault="007908C2" w:rsidP="006E0491">
            <w:pPr>
              <w:jc w:val="center"/>
              <w:rPr>
                <w:rFonts w:asciiTheme="minorBidi" w:hAnsiTheme="minorBidi" w:cs="B Roya"/>
                <w:b/>
                <w:bCs/>
                <w:color w:val="000000" w:themeColor="text1"/>
                <w:sz w:val="24"/>
                <w:szCs w:val="24"/>
                <w:rtl/>
              </w:rPr>
            </w:pPr>
            <w:bookmarkStart w:id="1" w:name="_GoBack"/>
            <w:bookmarkEnd w:id="1"/>
          </w:p>
        </w:tc>
      </w:tr>
      <w:tr w:rsidR="00C72CA8" w:rsidRPr="00022F3D" w:rsidTr="00C72CA8">
        <w:tc>
          <w:tcPr>
            <w:tcW w:w="677" w:type="pct"/>
            <w:tcBorders>
              <w:top w:val="single" w:sz="4" w:space="0" w:color="auto"/>
            </w:tcBorders>
            <w:shd w:val="clear" w:color="auto" w:fill="B4C6E7" w:themeFill="accent5" w:themeFillTint="66"/>
          </w:tcPr>
          <w:p w:rsidR="00C72CA8" w:rsidRPr="00022F3D" w:rsidRDefault="00C72CA8" w:rsidP="006E0491">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اجباری</w:t>
            </w:r>
          </w:p>
        </w:tc>
        <w:tc>
          <w:tcPr>
            <w:tcW w:w="706" w:type="pct"/>
            <w:tcBorders>
              <w:top w:val="single" w:sz="4" w:space="0" w:color="auto"/>
            </w:tcBorders>
            <w:shd w:val="clear" w:color="auto" w:fill="B4C6E7" w:themeFill="accent5" w:themeFillTint="66"/>
          </w:tcPr>
          <w:p w:rsidR="00C72CA8" w:rsidRPr="00022F3D" w:rsidRDefault="00C72CA8" w:rsidP="006E0491">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محل اعمال دیتا</w:t>
            </w:r>
          </w:p>
        </w:tc>
        <w:tc>
          <w:tcPr>
            <w:tcW w:w="706" w:type="pct"/>
            <w:tcBorders>
              <w:top w:val="single" w:sz="4" w:space="0" w:color="auto"/>
            </w:tcBorders>
            <w:shd w:val="clear" w:color="auto" w:fill="B4C6E7" w:themeFill="accent5" w:themeFillTint="66"/>
            <w:vAlign w:val="center"/>
          </w:tcPr>
          <w:p w:rsidR="00C72CA8" w:rsidRPr="00022F3D" w:rsidRDefault="00C72CA8" w:rsidP="006E0491">
            <w:pP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نوع داده (</w:t>
            </w:r>
            <w:proofErr w:type="spellStart"/>
            <w:r w:rsidRPr="00022F3D">
              <w:rPr>
                <w:rFonts w:asciiTheme="minorBidi" w:hAnsiTheme="minorBidi" w:cs="B Roya"/>
                <w:color w:val="000000" w:themeColor="text1"/>
                <w:sz w:val="24"/>
                <w:szCs w:val="24"/>
              </w:rPr>
              <w:t>DataType</w:t>
            </w:r>
            <w:proofErr w:type="spellEnd"/>
            <w:r w:rsidRPr="00022F3D">
              <w:rPr>
                <w:rFonts w:asciiTheme="minorBidi" w:hAnsiTheme="minorBidi" w:cs="B Roya"/>
                <w:b/>
                <w:bCs/>
                <w:color w:val="000000" w:themeColor="text1"/>
                <w:sz w:val="24"/>
                <w:szCs w:val="24"/>
                <w:rtl/>
              </w:rPr>
              <w:t>)</w:t>
            </w:r>
          </w:p>
        </w:tc>
        <w:tc>
          <w:tcPr>
            <w:tcW w:w="1928" w:type="pct"/>
            <w:tcBorders>
              <w:top w:val="single" w:sz="4" w:space="0" w:color="auto"/>
            </w:tcBorders>
            <w:shd w:val="clear" w:color="auto" w:fill="B4C6E7" w:themeFill="accent5" w:themeFillTint="66"/>
            <w:vAlign w:val="center"/>
          </w:tcPr>
          <w:p w:rsidR="00C72CA8" w:rsidRPr="00022F3D" w:rsidRDefault="00C72CA8" w:rsidP="006E0491">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شرح</w:t>
            </w:r>
          </w:p>
        </w:tc>
        <w:tc>
          <w:tcPr>
            <w:tcW w:w="984" w:type="pct"/>
            <w:tcBorders>
              <w:top w:val="single" w:sz="4" w:space="0" w:color="auto"/>
            </w:tcBorders>
            <w:shd w:val="clear" w:color="auto" w:fill="B4C6E7" w:themeFill="accent5" w:themeFillTint="66"/>
            <w:vAlign w:val="center"/>
          </w:tcPr>
          <w:p w:rsidR="00C72CA8" w:rsidRPr="00022F3D" w:rsidRDefault="00C72CA8" w:rsidP="006E0491">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شرح</w:t>
            </w:r>
          </w:p>
        </w:tc>
      </w:tr>
      <w:tr w:rsidR="007908C2" w:rsidRPr="00022F3D" w:rsidTr="00C72CA8">
        <w:tc>
          <w:tcPr>
            <w:tcW w:w="677" w:type="pct"/>
          </w:tcPr>
          <w:p w:rsidR="007908C2" w:rsidRPr="006E7DF8" w:rsidRDefault="003A1735" w:rsidP="003A1735">
            <w:pPr>
              <w:jc w:val="center"/>
              <w:rPr>
                <w:rFonts w:asciiTheme="minorBidi" w:hAnsiTheme="minorBidi" w:cs="B Roya"/>
                <w:color w:val="FF0000"/>
                <w:sz w:val="24"/>
                <w:szCs w:val="24"/>
              </w:rPr>
            </w:pPr>
            <w:r>
              <w:rPr>
                <w:rFonts w:asciiTheme="minorBidi" w:hAnsiTheme="minorBidi" w:cs="B Roya"/>
                <w:color w:val="FF0000"/>
                <w:sz w:val="24"/>
                <w:szCs w:val="24"/>
              </w:rPr>
              <w:t xml:space="preserve">conditional </w:t>
            </w:r>
          </w:p>
        </w:tc>
        <w:tc>
          <w:tcPr>
            <w:tcW w:w="706" w:type="pct"/>
          </w:tcPr>
          <w:p w:rsidR="007908C2" w:rsidRPr="006E7DF8" w:rsidRDefault="00A468F2" w:rsidP="006E0491">
            <w:pPr>
              <w:jc w:val="center"/>
              <w:rPr>
                <w:rFonts w:asciiTheme="minorBidi" w:hAnsiTheme="minorBidi" w:cs="B Roya"/>
                <w:color w:val="FF0000"/>
                <w:sz w:val="24"/>
                <w:szCs w:val="24"/>
              </w:rPr>
            </w:pPr>
            <w:r w:rsidRPr="006E7DF8">
              <w:rPr>
                <w:rFonts w:asciiTheme="minorBidi" w:hAnsiTheme="minorBidi" w:cs="B Roya"/>
                <w:color w:val="FF0000"/>
                <w:sz w:val="24"/>
                <w:szCs w:val="24"/>
              </w:rPr>
              <w:t>Query string</w:t>
            </w:r>
          </w:p>
        </w:tc>
        <w:tc>
          <w:tcPr>
            <w:tcW w:w="706" w:type="pct"/>
            <w:vAlign w:val="center"/>
          </w:tcPr>
          <w:p w:rsidR="007908C2" w:rsidRPr="006E7DF8" w:rsidRDefault="007908C2" w:rsidP="00A468F2">
            <w:pPr>
              <w:jc w:val="center"/>
              <w:rPr>
                <w:rFonts w:asciiTheme="minorBidi" w:hAnsiTheme="minorBidi" w:cs="B Roya"/>
                <w:color w:val="FF0000"/>
                <w:sz w:val="24"/>
                <w:szCs w:val="24"/>
              </w:rPr>
            </w:pPr>
            <w:r w:rsidRPr="006E7DF8">
              <w:rPr>
                <w:rFonts w:asciiTheme="minorBidi" w:hAnsiTheme="minorBidi" w:cs="B Roya"/>
                <w:color w:val="FF0000"/>
                <w:sz w:val="24"/>
                <w:szCs w:val="24"/>
              </w:rPr>
              <w:t>Int</w:t>
            </w:r>
          </w:p>
        </w:tc>
        <w:tc>
          <w:tcPr>
            <w:tcW w:w="1928" w:type="pct"/>
          </w:tcPr>
          <w:p w:rsidR="007908C2" w:rsidRPr="006E7DF8" w:rsidRDefault="007908C2" w:rsidP="00A468F2">
            <w:pPr>
              <w:jc w:val="center"/>
              <w:rPr>
                <w:rFonts w:asciiTheme="minorBidi" w:hAnsiTheme="minorBidi" w:cs="B Roya"/>
                <w:color w:val="FF0000"/>
                <w:sz w:val="24"/>
                <w:szCs w:val="24"/>
                <w:rtl/>
              </w:rPr>
            </w:pPr>
            <w:r w:rsidRPr="006E7DF8">
              <w:rPr>
                <w:rFonts w:asciiTheme="minorBidi" w:hAnsiTheme="minorBidi" w:cs="B Roya"/>
                <w:color w:val="FF0000"/>
                <w:sz w:val="24"/>
                <w:szCs w:val="24"/>
                <w:rtl/>
              </w:rPr>
              <w:t xml:space="preserve">شناسه شرکت </w:t>
            </w:r>
          </w:p>
        </w:tc>
        <w:tc>
          <w:tcPr>
            <w:tcW w:w="984" w:type="pct"/>
            <w:vAlign w:val="center"/>
          </w:tcPr>
          <w:p w:rsidR="007908C2" w:rsidRPr="006E7DF8" w:rsidRDefault="007908C2" w:rsidP="00A468F2">
            <w:pPr>
              <w:bidi w:val="0"/>
              <w:jc w:val="center"/>
              <w:rPr>
                <w:rFonts w:asciiTheme="minorBidi" w:hAnsiTheme="minorBidi" w:cs="B Roya"/>
                <w:color w:val="FF0000"/>
                <w:sz w:val="24"/>
                <w:szCs w:val="24"/>
                <w:rtl/>
              </w:rPr>
            </w:pPr>
            <w:proofErr w:type="spellStart"/>
            <w:r w:rsidRPr="006E7DF8">
              <w:rPr>
                <w:rFonts w:asciiTheme="minorBidi" w:hAnsiTheme="minorBidi" w:cs="B Roya"/>
                <w:color w:val="FF0000"/>
                <w:sz w:val="24"/>
                <w:szCs w:val="24"/>
              </w:rPr>
              <w:t>com</w:t>
            </w:r>
            <w:r w:rsidR="0025319D" w:rsidRPr="006E7DF8">
              <w:rPr>
                <w:rFonts w:asciiTheme="minorBidi" w:hAnsiTheme="minorBidi" w:cs="B Roya"/>
                <w:color w:val="FF0000"/>
                <w:sz w:val="24"/>
                <w:szCs w:val="24"/>
              </w:rPr>
              <w:t>p</w:t>
            </w:r>
            <w:r w:rsidRPr="006E7DF8">
              <w:rPr>
                <w:rFonts w:asciiTheme="minorBidi" w:hAnsiTheme="minorBidi" w:cs="B Roya"/>
                <w:color w:val="FF0000"/>
                <w:sz w:val="24"/>
                <w:szCs w:val="24"/>
              </w:rPr>
              <w:t>anyId</w:t>
            </w:r>
            <w:proofErr w:type="spellEnd"/>
          </w:p>
        </w:tc>
      </w:tr>
      <w:tr w:rsidR="007908C2" w:rsidRPr="00022F3D" w:rsidTr="00C72CA8">
        <w:tc>
          <w:tcPr>
            <w:tcW w:w="677" w:type="pct"/>
          </w:tcPr>
          <w:p w:rsidR="007908C2" w:rsidRPr="006E7DF8" w:rsidRDefault="007908C2" w:rsidP="00A468F2">
            <w:pPr>
              <w:jc w:val="center"/>
              <w:rPr>
                <w:rFonts w:asciiTheme="minorBidi" w:hAnsiTheme="minorBidi" w:cs="B Roya"/>
                <w:color w:val="FF0000"/>
                <w:sz w:val="24"/>
                <w:szCs w:val="24"/>
              </w:rPr>
            </w:pPr>
            <w:r w:rsidRPr="006E7DF8">
              <w:rPr>
                <w:rFonts w:asciiTheme="minorBidi" w:hAnsiTheme="minorBidi" w:cs="B Roya"/>
                <w:color w:val="FF0000"/>
                <w:sz w:val="24"/>
                <w:szCs w:val="24"/>
              </w:rPr>
              <w:t>no</w:t>
            </w:r>
          </w:p>
        </w:tc>
        <w:tc>
          <w:tcPr>
            <w:tcW w:w="706" w:type="pct"/>
          </w:tcPr>
          <w:p w:rsidR="007908C2" w:rsidRPr="006E7DF8" w:rsidRDefault="007908C2" w:rsidP="007908C2">
            <w:pPr>
              <w:jc w:val="center"/>
              <w:rPr>
                <w:rFonts w:asciiTheme="minorBidi" w:hAnsiTheme="minorBidi" w:cs="B Roya"/>
                <w:color w:val="FF0000"/>
                <w:sz w:val="24"/>
                <w:szCs w:val="24"/>
              </w:rPr>
            </w:pPr>
            <w:r w:rsidRPr="006E7DF8">
              <w:rPr>
                <w:rFonts w:asciiTheme="minorBidi" w:hAnsiTheme="minorBidi" w:cs="B Roya"/>
                <w:color w:val="FF0000"/>
                <w:sz w:val="24"/>
                <w:szCs w:val="24"/>
              </w:rPr>
              <w:t>Query string</w:t>
            </w:r>
          </w:p>
        </w:tc>
        <w:tc>
          <w:tcPr>
            <w:tcW w:w="706" w:type="pct"/>
            <w:vAlign w:val="center"/>
          </w:tcPr>
          <w:p w:rsidR="007908C2" w:rsidRPr="006E7DF8" w:rsidRDefault="007908C2" w:rsidP="007908C2">
            <w:pPr>
              <w:jc w:val="center"/>
              <w:rPr>
                <w:rFonts w:asciiTheme="minorBidi" w:hAnsiTheme="minorBidi" w:cs="B Roya"/>
                <w:color w:val="FF0000"/>
                <w:sz w:val="24"/>
                <w:szCs w:val="24"/>
              </w:rPr>
            </w:pPr>
            <w:r w:rsidRPr="006E7DF8">
              <w:rPr>
                <w:rFonts w:asciiTheme="minorBidi" w:hAnsiTheme="minorBidi" w:cs="B Roya"/>
                <w:color w:val="FF0000"/>
                <w:sz w:val="24"/>
                <w:szCs w:val="24"/>
              </w:rPr>
              <w:t>long</w:t>
            </w:r>
          </w:p>
        </w:tc>
        <w:tc>
          <w:tcPr>
            <w:tcW w:w="1928" w:type="pct"/>
          </w:tcPr>
          <w:p w:rsidR="007908C2" w:rsidRPr="006E7DF8" w:rsidRDefault="007908C2" w:rsidP="007908C2">
            <w:pPr>
              <w:jc w:val="center"/>
              <w:rPr>
                <w:rFonts w:asciiTheme="minorBidi" w:hAnsiTheme="minorBidi" w:cs="B Roya"/>
                <w:color w:val="FF0000"/>
                <w:sz w:val="24"/>
                <w:szCs w:val="24"/>
                <w:rtl/>
              </w:rPr>
            </w:pPr>
            <w:r w:rsidRPr="006E7DF8">
              <w:rPr>
                <w:rFonts w:asciiTheme="minorBidi" w:hAnsiTheme="minorBidi" w:cs="B Roya"/>
                <w:color w:val="FF0000"/>
                <w:sz w:val="24"/>
                <w:szCs w:val="24"/>
                <w:rtl/>
              </w:rPr>
              <w:t>تاریخ شروع بازه</w:t>
            </w:r>
          </w:p>
        </w:tc>
        <w:tc>
          <w:tcPr>
            <w:tcW w:w="984" w:type="pct"/>
            <w:vAlign w:val="center"/>
          </w:tcPr>
          <w:p w:rsidR="007908C2" w:rsidRPr="006E7DF8" w:rsidRDefault="007908C2" w:rsidP="007908C2">
            <w:pPr>
              <w:bidi w:val="0"/>
              <w:jc w:val="center"/>
              <w:rPr>
                <w:rFonts w:asciiTheme="minorBidi" w:hAnsiTheme="minorBidi" w:cs="B Roya"/>
                <w:color w:val="FF0000"/>
                <w:sz w:val="24"/>
                <w:szCs w:val="24"/>
              </w:rPr>
            </w:pPr>
            <w:proofErr w:type="spellStart"/>
            <w:r w:rsidRPr="006E7DF8">
              <w:rPr>
                <w:rFonts w:asciiTheme="minorBidi" w:hAnsiTheme="minorBidi" w:cs="B Roya"/>
                <w:color w:val="FF0000"/>
                <w:sz w:val="24"/>
                <w:szCs w:val="24"/>
              </w:rPr>
              <w:t>fromDate</w:t>
            </w:r>
            <w:proofErr w:type="spellEnd"/>
          </w:p>
        </w:tc>
      </w:tr>
      <w:tr w:rsidR="007908C2" w:rsidRPr="00022F3D" w:rsidTr="00C72CA8">
        <w:tc>
          <w:tcPr>
            <w:tcW w:w="677" w:type="pct"/>
          </w:tcPr>
          <w:p w:rsidR="007908C2" w:rsidRPr="006E7DF8" w:rsidRDefault="007908C2" w:rsidP="007908C2">
            <w:pPr>
              <w:jc w:val="center"/>
              <w:rPr>
                <w:rFonts w:asciiTheme="minorBidi" w:hAnsiTheme="minorBidi" w:cs="B Roya"/>
                <w:color w:val="FF0000"/>
                <w:sz w:val="24"/>
                <w:szCs w:val="24"/>
              </w:rPr>
            </w:pPr>
            <w:r w:rsidRPr="006E7DF8">
              <w:rPr>
                <w:rFonts w:asciiTheme="minorBidi" w:hAnsiTheme="minorBidi" w:cs="B Roya"/>
                <w:color w:val="FF0000"/>
                <w:sz w:val="24"/>
                <w:szCs w:val="24"/>
              </w:rPr>
              <w:t>no</w:t>
            </w:r>
          </w:p>
        </w:tc>
        <w:tc>
          <w:tcPr>
            <w:tcW w:w="706" w:type="pct"/>
          </w:tcPr>
          <w:p w:rsidR="007908C2" w:rsidRPr="006E7DF8" w:rsidRDefault="007908C2" w:rsidP="007908C2">
            <w:pPr>
              <w:jc w:val="center"/>
              <w:rPr>
                <w:rFonts w:asciiTheme="minorBidi" w:hAnsiTheme="minorBidi" w:cs="B Roya"/>
                <w:color w:val="FF0000"/>
                <w:sz w:val="24"/>
                <w:szCs w:val="24"/>
              </w:rPr>
            </w:pPr>
            <w:r w:rsidRPr="006E7DF8">
              <w:rPr>
                <w:rFonts w:asciiTheme="minorBidi" w:hAnsiTheme="minorBidi" w:cs="B Roya"/>
                <w:color w:val="FF0000"/>
                <w:sz w:val="24"/>
                <w:szCs w:val="24"/>
              </w:rPr>
              <w:t>Query string</w:t>
            </w:r>
          </w:p>
        </w:tc>
        <w:tc>
          <w:tcPr>
            <w:tcW w:w="706" w:type="pct"/>
            <w:vAlign w:val="center"/>
          </w:tcPr>
          <w:p w:rsidR="007908C2" w:rsidRPr="006E7DF8" w:rsidRDefault="007908C2" w:rsidP="007908C2">
            <w:pPr>
              <w:jc w:val="center"/>
              <w:rPr>
                <w:rFonts w:asciiTheme="minorBidi" w:hAnsiTheme="minorBidi" w:cs="B Roya"/>
                <w:color w:val="FF0000"/>
                <w:sz w:val="24"/>
                <w:szCs w:val="24"/>
              </w:rPr>
            </w:pPr>
            <w:r w:rsidRPr="006E7DF8">
              <w:rPr>
                <w:rFonts w:asciiTheme="minorBidi" w:hAnsiTheme="minorBidi" w:cs="B Roya"/>
                <w:color w:val="FF0000"/>
                <w:sz w:val="24"/>
                <w:szCs w:val="24"/>
              </w:rPr>
              <w:t>long</w:t>
            </w:r>
          </w:p>
        </w:tc>
        <w:tc>
          <w:tcPr>
            <w:tcW w:w="1928" w:type="pct"/>
          </w:tcPr>
          <w:p w:rsidR="007908C2" w:rsidRPr="006E7DF8" w:rsidRDefault="007908C2" w:rsidP="007908C2">
            <w:pPr>
              <w:jc w:val="center"/>
              <w:rPr>
                <w:rFonts w:asciiTheme="minorBidi" w:hAnsiTheme="minorBidi" w:cs="B Roya"/>
                <w:color w:val="FF0000"/>
                <w:sz w:val="24"/>
                <w:szCs w:val="24"/>
                <w:rtl/>
              </w:rPr>
            </w:pPr>
            <w:r w:rsidRPr="006E7DF8">
              <w:rPr>
                <w:rFonts w:asciiTheme="minorBidi" w:hAnsiTheme="minorBidi" w:cs="B Roya"/>
                <w:color w:val="FF0000"/>
                <w:sz w:val="24"/>
                <w:szCs w:val="24"/>
                <w:rtl/>
              </w:rPr>
              <w:t>تاریخ پایان بازه</w:t>
            </w:r>
          </w:p>
        </w:tc>
        <w:tc>
          <w:tcPr>
            <w:tcW w:w="984" w:type="pct"/>
            <w:vAlign w:val="center"/>
          </w:tcPr>
          <w:p w:rsidR="007908C2" w:rsidRPr="006E7DF8" w:rsidRDefault="007908C2" w:rsidP="007908C2">
            <w:pPr>
              <w:bidi w:val="0"/>
              <w:jc w:val="center"/>
              <w:rPr>
                <w:rFonts w:asciiTheme="minorBidi" w:hAnsiTheme="minorBidi" w:cs="B Roya"/>
                <w:color w:val="FF0000"/>
                <w:sz w:val="24"/>
                <w:szCs w:val="24"/>
              </w:rPr>
            </w:pPr>
            <w:proofErr w:type="spellStart"/>
            <w:r w:rsidRPr="006E7DF8">
              <w:rPr>
                <w:rFonts w:asciiTheme="minorBidi" w:hAnsiTheme="minorBidi" w:cs="B Roya"/>
                <w:color w:val="FF0000"/>
                <w:sz w:val="24"/>
                <w:szCs w:val="24"/>
              </w:rPr>
              <w:t>toDate</w:t>
            </w:r>
            <w:proofErr w:type="spellEnd"/>
          </w:p>
        </w:tc>
      </w:tr>
      <w:tr w:rsidR="007908C2" w:rsidRPr="00022F3D" w:rsidTr="00C72CA8">
        <w:tc>
          <w:tcPr>
            <w:tcW w:w="677" w:type="pct"/>
          </w:tcPr>
          <w:p w:rsidR="007908C2" w:rsidRPr="00022F3D" w:rsidRDefault="007908C2" w:rsidP="007908C2">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no</w:t>
            </w:r>
          </w:p>
        </w:tc>
        <w:tc>
          <w:tcPr>
            <w:tcW w:w="706" w:type="pct"/>
          </w:tcPr>
          <w:p w:rsidR="007908C2" w:rsidRPr="00022F3D" w:rsidRDefault="007908C2" w:rsidP="007908C2">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Query string</w:t>
            </w:r>
          </w:p>
        </w:tc>
        <w:tc>
          <w:tcPr>
            <w:tcW w:w="706" w:type="pct"/>
            <w:vAlign w:val="center"/>
          </w:tcPr>
          <w:p w:rsidR="007908C2" w:rsidRPr="00022F3D" w:rsidRDefault="007908C2" w:rsidP="007908C2">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Int</w:t>
            </w:r>
          </w:p>
        </w:tc>
        <w:tc>
          <w:tcPr>
            <w:tcW w:w="1928" w:type="pct"/>
          </w:tcPr>
          <w:p w:rsidR="007908C2" w:rsidRPr="00022F3D" w:rsidRDefault="007908C2" w:rsidP="007908C2">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نوع تعدیل</w:t>
            </w:r>
          </w:p>
          <w:p w:rsidR="007908C2" w:rsidRPr="00022F3D" w:rsidRDefault="007908C2" w:rsidP="007908C2">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 xml:space="preserve"> 1: سود نقدی و افزایش سرمایه</w:t>
            </w:r>
          </w:p>
          <w:p w:rsidR="007908C2" w:rsidRPr="00022F3D" w:rsidRDefault="007908C2" w:rsidP="007908C2">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2. افزایش سرمایه</w:t>
            </w:r>
          </w:p>
          <w:p w:rsidR="007908C2" w:rsidRPr="00022F3D" w:rsidRDefault="007908C2" w:rsidP="007908C2">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3 : سود نقدی</w:t>
            </w:r>
          </w:p>
        </w:tc>
        <w:tc>
          <w:tcPr>
            <w:tcW w:w="984" w:type="pct"/>
            <w:vAlign w:val="center"/>
          </w:tcPr>
          <w:p w:rsidR="007908C2" w:rsidRPr="00022F3D" w:rsidRDefault="007908C2" w:rsidP="007908C2">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adjType</w:t>
            </w:r>
            <w:proofErr w:type="spellEnd"/>
          </w:p>
        </w:tc>
      </w:tr>
    </w:tbl>
    <w:p w:rsidR="006824DE" w:rsidRPr="00022F3D" w:rsidRDefault="005B0CF5">
      <w:pPr>
        <w:rPr>
          <w:rFonts w:asciiTheme="minorBidi" w:hAnsiTheme="minorBidi" w:cs="B Roya"/>
          <w:sz w:val="24"/>
          <w:szCs w:val="24"/>
        </w:rPr>
      </w:pPr>
      <w:r w:rsidRPr="00022F3D">
        <w:rPr>
          <w:rFonts w:asciiTheme="minorBidi" w:hAnsiTheme="minorBidi" w:cs="B Roya"/>
          <w:sz w:val="24"/>
          <w:szCs w:val="24"/>
        </w:rPr>
        <w:br w:type="page"/>
      </w:r>
    </w:p>
    <w:tbl>
      <w:tblPr>
        <w:tblStyle w:val="TableGrid"/>
        <w:bidiVisual/>
        <w:tblW w:w="5000" w:type="pct"/>
        <w:tblLook w:val="04A0" w:firstRow="1" w:lastRow="0" w:firstColumn="1" w:lastColumn="0" w:noHBand="0" w:noVBand="1"/>
      </w:tblPr>
      <w:tblGrid>
        <w:gridCol w:w="1982"/>
        <w:gridCol w:w="7368"/>
      </w:tblGrid>
      <w:tr w:rsidR="006824DE" w:rsidRPr="00F160C5" w:rsidTr="0051322A">
        <w:tc>
          <w:tcPr>
            <w:tcW w:w="1060" w:type="pct"/>
          </w:tcPr>
          <w:p w:rsidR="006824DE" w:rsidRPr="00F160C5" w:rsidRDefault="006824DE" w:rsidP="0051322A">
            <w:pPr>
              <w:spacing w:after="0" w:line="240" w:lineRule="auto"/>
              <w:rPr>
                <w:rFonts w:asciiTheme="minorHAnsi" w:eastAsiaTheme="minorHAnsi" w:hAnsiTheme="minorHAnsi" w:cs="B Nazanin"/>
                <w:color w:val="000000" w:themeColor="text1"/>
                <w:sz w:val="18"/>
                <w:szCs w:val="18"/>
                <w:rtl/>
                <w:lang w:bidi="ar-SA"/>
              </w:rPr>
            </w:pPr>
            <w:r w:rsidRPr="00F160C5">
              <w:rPr>
                <w:rFonts w:asciiTheme="minorHAnsi" w:eastAsiaTheme="minorHAnsi" w:hAnsiTheme="minorHAnsi" w:cs="B Nazanin" w:hint="cs"/>
                <w:color w:val="000000" w:themeColor="text1"/>
                <w:sz w:val="18"/>
                <w:szCs w:val="18"/>
                <w:rtl/>
                <w:lang w:bidi="ar-SA"/>
              </w:rPr>
              <w:lastRenderedPageBreak/>
              <w:t>مثال ورودی 1</w:t>
            </w:r>
          </w:p>
        </w:tc>
        <w:tc>
          <w:tcPr>
            <w:tcW w:w="3940" w:type="pct"/>
          </w:tcPr>
          <w:p w:rsidR="006824DE" w:rsidRPr="00AC1B8D" w:rsidRDefault="00AC1B8D" w:rsidP="0051322A">
            <w:pPr>
              <w:bidi w:val="0"/>
              <w:spacing w:after="0" w:line="240" w:lineRule="auto"/>
              <w:rPr>
                <w:rFonts w:ascii="Helvetica" w:hAnsi="Helvetica" w:cs="Helvetica"/>
                <w:color w:val="505050"/>
                <w:sz w:val="18"/>
                <w:szCs w:val="18"/>
                <w:shd w:val="clear" w:color="auto" w:fill="FFFFFF"/>
                <w:rtl/>
              </w:rPr>
            </w:pPr>
            <w:r w:rsidRPr="00AC1B8D">
              <w:rPr>
                <w:rFonts w:ascii="Helvetica" w:hAnsi="Helvetica" w:cs="Helvetica"/>
                <w:color w:val="505050"/>
                <w:sz w:val="18"/>
                <w:szCs w:val="18"/>
                <w:shd w:val="clear" w:color="auto" w:fill="FFFFFF"/>
              </w:rPr>
              <w:t>Data3.nadpco.com/</w:t>
            </w:r>
            <w:proofErr w:type="spellStart"/>
            <w:r w:rsidRPr="00AC1B8D">
              <w:rPr>
                <w:rFonts w:ascii="Helvetica" w:hAnsi="Helvetica" w:cs="Helvetica"/>
                <w:color w:val="505050"/>
                <w:sz w:val="18"/>
                <w:szCs w:val="18"/>
                <w:shd w:val="clear" w:color="auto" w:fill="FFFFFF"/>
              </w:rPr>
              <w:t>api</w:t>
            </w:r>
            <w:proofErr w:type="spellEnd"/>
            <w:r w:rsidRPr="00AC1B8D">
              <w:rPr>
                <w:rFonts w:ascii="Helvetica" w:hAnsi="Helvetica" w:cs="Helvetica"/>
                <w:color w:val="505050"/>
                <w:sz w:val="18"/>
                <w:szCs w:val="18"/>
                <w:shd w:val="clear" w:color="auto" w:fill="FFFFFF"/>
              </w:rPr>
              <w:t>/v2/TS/</w:t>
            </w:r>
            <w:proofErr w:type="spellStart"/>
            <w:r w:rsidRPr="00AC1B8D">
              <w:rPr>
                <w:rFonts w:ascii="Helvetica" w:hAnsi="Helvetica" w:cs="Helvetica"/>
                <w:color w:val="505050"/>
                <w:sz w:val="18"/>
                <w:szCs w:val="18"/>
                <w:shd w:val="clear" w:color="auto" w:fill="FFFFFF"/>
              </w:rPr>
              <w:t>AdjustedTradesAllDays</w:t>
            </w:r>
            <w:proofErr w:type="spellEnd"/>
          </w:p>
        </w:tc>
      </w:tr>
      <w:tr w:rsidR="006824DE" w:rsidRPr="00F160C5" w:rsidTr="0051322A">
        <w:tc>
          <w:tcPr>
            <w:tcW w:w="1060" w:type="pct"/>
          </w:tcPr>
          <w:p w:rsidR="006824DE" w:rsidRPr="00F160C5" w:rsidRDefault="006824DE" w:rsidP="0051322A">
            <w:pPr>
              <w:spacing w:after="0" w:line="240" w:lineRule="auto"/>
              <w:rPr>
                <w:rFonts w:asciiTheme="minorHAnsi" w:eastAsiaTheme="minorHAnsi" w:hAnsiTheme="minorHAnsi" w:cs="B Nazanin"/>
                <w:color w:val="000000" w:themeColor="text1"/>
                <w:sz w:val="18"/>
                <w:szCs w:val="18"/>
                <w:rtl/>
                <w:lang w:bidi="ar-SA"/>
              </w:rPr>
            </w:pPr>
            <w:r w:rsidRPr="00F160C5">
              <w:rPr>
                <w:rFonts w:asciiTheme="minorHAnsi" w:eastAsiaTheme="minorHAnsi" w:hAnsiTheme="minorHAnsi" w:cs="B Nazanin" w:hint="cs"/>
                <w:color w:val="000000" w:themeColor="text1"/>
                <w:sz w:val="18"/>
                <w:szCs w:val="18"/>
                <w:rtl/>
                <w:lang w:bidi="ar-SA"/>
              </w:rPr>
              <w:t>مثال ورودی 2</w:t>
            </w:r>
          </w:p>
        </w:tc>
        <w:tc>
          <w:tcPr>
            <w:tcW w:w="3940" w:type="pct"/>
          </w:tcPr>
          <w:p w:rsidR="006824DE" w:rsidRPr="00AC1B8D" w:rsidRDefault="00AC1B8D" w:rsidP="0051322A">
            <w:pPr>
              <w:bidi w:val="0"/>
              <w:spacing w:after="0" w:line="240" w:lineRule="auto"/>
              <w:rPr>
                <w:rFonts w:ascii="Helvetica" w:hAnsi="Helvetica" w:cs="Helvetica"/>
                <w:color w:val="505050"/>
                <w:sz w:val="18"/>
                <w:szCs w:val="18"/>
                <w:shd w:val="clear" w:color="auto" w:fill="FFFFFF"/>
                <w:rtl/>
              </w:rPr>
            </w:pPr>
            <w:r w:rsidRPr="00AC1B8D">
              <w:rPr>
                <w:rFonts w:ascii="Helvetica" w:hAnsi="Helvetica" w:cs="Helvetica"/>
                <w:color w:val="505050"/>
                <w:sz w:val="18"/>
                <w:szCs w:val="18"/>
                <w:shd w:val="clear" w:color="auto" w:fill="FFFFFF"/>
              </w:rPr>
              <w:t>Data3.nadpco.com/</w:t>
            </w:r>
            <w:proofErr w:type="spellStart"/>
            <w:r w:rsidRPr="00AC1B8D">
              <w:rPr>
                <w:rFonts w:ascii="Helvetica" w:hAnsi="Helvetica" w:cs="Helvetica"/>
                <w:color w:val="505050"/>
                <w:sz w:val="18"/>
                <w:szCs w:val="18"/>
                <w:shd w:val="clear" w:color="auto" w:fill="FFFFFF"/>
              </w:rPr>
              <w:t>api</w:t>
            </w:r>
            <w:proofErr w:type="spellEnd"/>
            <w:r w:rsidRPr="00AC1B8D">
              <w:rPr>
                <w:rFonts w:ascii="Helvetica" w:hAnsi="Helvetica" w:cs="Helvetica"/>
                <w:color w:val="505050"/>
                <w:sz w:val="18"/>
                <w:szCs w:val="18"/>
                <w:shd w:val="clear" w:color="auto" w:fill="FFFFFF"/>
              </w:rPr>
              <w:t>/v2/TS/</w:t>
            </w:r>
            <w:proofErr w:type="spellStart"/>
            <w:r w:rsidRPr="00AC1B8D">
              <w:rPr>
                <w:rFonts w:ascii="Helvetica" w:hAnsi="Helvetica" w:cs="Helvetica"/>
                <w:color w:val="505050"/>
                <w:sz w:val="18"/>
                <w:szCs w:val="18"/>
                <w:shd w:val="clear" w:color="auto" w:fill="FFFFFF"/>
              </w:rPr>
              <w:t>AdjustedTradesAllDays</w:t>
            </w:r>
            <w:r w:rsidR="006824DE">
              <w:rPr>
                <w:rFonts w:ascii="Helvetica" w:hAnsi="Helvetica" w:cs="Helvetica"/>
                <w:color w:val="505050"/>
                <w:sz w:val="18"/>
                <w:szCs w:val="18"/>
                <w:shd w:val="clear" w:color="auto" w:fill="FFFFFF"/>
              </w:rPr>
              <w:t>?date</w:t>
            </w:r>
            <w:proofErr w:type="spellEnd"/>
            <w:r w:rsidR="006824DE">
              <w:rPr>
                <w:rFonts w:ascii="Helvetica" w:hAnsi="Helvetica" w:cs="Helvetica"/>
                <w:color w:val="505050"/>
                <w:sz w:val="18"/>
                <w:szCs w:val="18"/>
                <w:shd w:val="clear" w:color="auto" w:fill="FFFFFF"/>
              </w:rPr>
              <w:t>=13990506</w:t>
            </w:r>
          </w:p>
        </w:tc>
      </w:tr>
      <w:tr w:rsidR="006824DE" w:rsidRPr="00F160C5" w:rsidTr="0051322A">
        <w:tc>
          <w:tcPr>
            <w:tcW w:w="1060" w:type="pct"/>
          </w:tcPr>
          <w:p w:rsidR="006824DE" w:rsidRPr="00F160C5" w:rsidRDefault="006824DE" w:rsidP="0051322A">
            <w:pPr>
              <w:spacing w:after="0" w:line="240" w:lineRule="auto"/>
              <w:rPr>
                <w:rFonts w:asciiTheme="minorHAnsi" w:eastAsiaTheme="minorHAnsi" w:hAnsiTheme="minorHAnsi" w:cs="B Nazanin"/>
                <w:color w:val="000000" w:themeColor="text1"/>
                <w:sz w:val="18"/>
                <w:szCs w:val="18"/>
                <w:rtl/>
              </w:rPr>
            </w:pPr>
            <w:r w:rsidRPr="00F160C5">
              <w:rPr>
                <w:rFonts w:asciiTheme="minorHAnsi" w:eastAsiaTheme="minorHAnsi" w:hAnsiTheme="minorHAnsi" w:cs="B Nazanin" w:hint="cs"/>
                <w:color w:val="000000" w:themeColor="text1"/>
                <w:sz w:val="18"/>
                <w:szCs w:val="18"/>
                <w:rtl/>
                <w:lang w:bidi="ar-SA"/>
              </w:rPr>
              <w:t>مثال خروجی</w:t>
            </w:r>
            <w:r w:rsidRPr="00F160C5">
              <w:rPr>
                <w:rFonts w:asciiTheme="minorHAnsi" w:eastAsiaTheme="minorHAnsi" w:hAnsiTheme="minorHAnsi" w:cs="B Nazanin"/>
                <w:color w:val="000000" w:themeColor="text1"/>
                <w:sz w:val="18"/>
                <w:szCs w:val="18"/>
                <w:lang w:bidi="ar-SA"/>
              </w:rPr>
              <w:t xml:space="preserve"> </w:t>
            </w:r>
            <w:r w:rsidRPr="00F160C5">
              <w:rPr>
                <w:rFonts w:asciiTheme="minorHAnsi" w:eastAsiaTheme="minorHAnsi" w:hAnsiTheme="minorHAnsi" w:cs="B Nazanin" w:hint="cs"/>
                <w:color w:val="000000" w:themeColor="text1"/>
                <w:sz w:val="18"/>
                <w:szCs w:val="18"/>
                <w:rtl/>
                <w:lang w:bidi="ar-SA"/>
              </w:rPr>
              <w:t xml:space="preserve"> (نتیجه ورودی2)</w:t>
            </w:r>
          </w:p>
        </w:tc>
        <w:tc>
          <w:tcPr>
            <w:tcW w:w="3940" w:type="pct"/>
          </w:tcPr>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companyId</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زمگسا</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companySymbolTitle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کشاورزی و دامپروری مگسال</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companyISINCode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"IRO1MAGS0006"</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shareTradeInfo</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dateTime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"2020-08-22T00:00:00"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shamsiDate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"1399/06/01"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isTrade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39340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closingAdjPrice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40160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tradeVolume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528467</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tradeValue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20197458440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tradeQty</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285</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shareCount</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300000000</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companyId</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2</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کطبس</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companySymbolTitle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ذغالسنگ نگین طبس</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companyISINCode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"IRO1TBAS0004"</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shareTradeInfo</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dateTime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"2020-08-22T00:00:00"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shamsiDate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"1399/06/01"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isTrade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63410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closingAdjPrice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64030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tradeVolume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184689</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tradeValue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11340989410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tradeQty</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176</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shareCount</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185000000</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companyId</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3</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کچاد</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companySymbolTitle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معدنی و صنعتی چادرملو</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companyISINCode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"IRO1CHML0000"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lastRenderedPageBreak/>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shareTradeInfo</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dateTime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"2020-08-22T00:00:00"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shamsiDate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"1399/06/01"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isTrade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17130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closingAdjPrice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17670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tradeVolume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18263401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tradeValue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312909818410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tradeQty</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4328</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shareCount</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55500000000</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companyId</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4</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کگل</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companySymbolTitle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w:t>
            </w:r>
            <w:r w:rsidRPr="004E5EF8">
              <w:rPr>
                <w:rFonts w:ascii="Courier New" w:hAnsi="Courier New" w:cs="Courier New"/>
                <w:color w:val="0451A5"/>
                <w:sz w:val="18"/>
                <w:szCs w:val="18"/>
                <w:rtl/>
                <w:lang w:bidi="ar-SA"/>
              </w:rPr>
              <w:t>معدنی و صنعتی گل گهر</w:t>
            </w:r>
            <w:r w:rsidRPr="004E5EF8">
              <w:rPr>
                <w:rFonts w:ascii="Courier New" w:hAnsi="Courier New" w:cs="Courier New"/>
                <w:color w:val="0451A5"/>
                <w:sz w:val="18"/>
                <w:szCs w:val="18"/>
                <w:lang w:bidi="ar-SA"/>
              </w:rPr>
              <w:t>"</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companyISINCode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"IRO1GOLG0005"</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shareTradeInfo</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dateTime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"2020-08-22T00:00:00"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shamsiDate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451A5"/>
                <w:sz w:val="18"/>
                <w:szCs w:val="18"/>
                <w:lang w:bidi="ar-SA"/>
              </w:rPr>
              <w:t>"1399/06/01"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isTrade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18570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closingAdjPrice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17940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tradeVolume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29295197</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tradeValue</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544082822520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tradeQty</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6200</w:t>
            </w:r>
            <w:r w:rsidRPr="004E5EF8">
              <w:rPr>
                <w:rFonts w:ascii="Courier New" w:hAnsi="Courier New" w:cs="Courier New"/>
                <w:color w:val="000000"/>
                <w:sz w:val="18"/>
                <w:szCs w:val="18"/>
                <w:lang w:bidi="ar-SA"/>
              </w:rPr>
              <w:t>,</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r w:rsidRPr="004E5EF8">
              <w:rPr>
                <w:rFonts w:ascii="Courier New" w:hAnsi="Courier New" w:cs="Courier New"/>
                <w:color w:val="A31515"/>
                <w:sz w:val="18"/>
                <w:szCs w:val="18"/>
                <w:lang w:bidi="ar-SA"/>
              </w:rPr>
              <w:t>"</w:t>
            </w:r>
            <w:proofErr w:type="spellStart"/>
            <w:r w:rsidRPr="004E5EF8">
              <w:rPr>
                <w:rFonts w:ascii="Courier New" w:hAnsi="Courier New" w:cs="Courier New"/>
                <w:color w:val="A31515"/>
                <w:sz w:val="18"/>
                <w:szCs w:val="18"/>
                <w:lang w:bidi="ar-SA"/>
              </w:rPr>
              <w:t>shareCount</w:t>
            </w:r>
            <w:proofErr w:type="spellEnd"/>
            <w:r w:rsidRPr="004E5EF8">
              <w:rPr>
                <w:rFonts w:ascii="Courier New" w:hAnsi="Courier New" w:cs="Courier New"/>
                <w:color w:val="A31515"/>
                <w:sz w:val="18"/>
                <w:szCs w:val="18"/>
                <w:lang w:bidi="ar-SA"/>
              </w:rPr>
              <w:t>"</w:t>
            </w:r>
            <w:r w:rsidRPr="004E5EF8">
              <w:rPr>
                <w:rFonts w:ascii="Courier New" w:hAnsi="Courier New" w:cs="Courier New"/>
                <w:color w:val="000000"/>
                <w:sz w:val="18"/>
                <w:szCs w:val="18"/>
                <w:lang w:bidi="ar-SA"/>
              </w:rPr>
              <w:t>: </w:t>
            </w:r>
            <w:r w:rsidRPr="004E5EF8">
              <w:rPr>
                <w:rFonts w:ascii="Courier New" w:hAnsi="Courier New" w:cs="Courier New"/>
                <w:color w:val="098658"/>
                <w:sz w:val="18"/>
                <w:szCs w:val="18"/>
                <w:lang w:bidi="ar-SA"/>
              </w:rPr>
              <w:t>74400000000</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4E5EF8" w:rsidRPr="004E5EF8" w:rsidRDefault="004E5EF8" w:rsidP="004E5EF8">
            <w:pPr>
              <w:shd w:val="clear" w:color="auto" w:fill="FFFFFE"/>
              <w:bidi w:val="0"/>
              <w:spacing w:after="0" w:line="240" w:lineRule="atLeast"/>
              <w:rPr>
                <w:rFonts w:ascii="Courier New" w:hAnsi="Courier New" w:cs="Courier New"/>
                <w:color w:val="000000"/>
                <w:sz w:val="18"/>
                <w:szCs w:val="18"/>
                <w:lang w:bidi="ar-SA"/>
              </w:rPr>
            </w:pPr>
            <w:r w:rsidRPr="004E5EF8">
              <w:rPr>
                <w:rFonts w:ascii="Courier New" w:hAnsi="Courier New" w:cs="Courier New"/>
                <w:color w:val="000000"/>
                <w:sz w:val="18"/>
                <w:szCs w:val="18"/>
                <w:lang w:bidi="ar-SA"/>
              </w:rPr>
              <w:t>  },</w:t>
            </w:r>
          </w:p>
          <w:p w:rsidR="006824DE" w:rsidRPr="00F160C5" w:rsidRDefault="006824DE" w:rsidP="00AC1B8D">
            <w:pPr>
              <w:shd w:val="clear" w:color="auto" w:fill="FFFFFE"/>
              <w:bidi w:val="0"/>
              <w:spacing w:after="0" w:line="240" w:lineRule="atLeast"/>
              <w:rPr>
                <w:rFonts w:asciiTheme="minorHAnsi" w:eastAsiaTheme="minorHAnsi" w:hAnsiTheme="minorHAnsi" w:cs="B Nazanin"/>
                <w:color w:val="000000" w:themeColor="text1"/>
                <w:sz w:val="18"/>
                <w:szCs w:val="18"/>
              </w:rPr>
            </w:pPr>
          </w:p>
        </w:tc>
      </w:tr>
    </w:tbl>
    <w:p w:rsidR="001A1C3D" w:rsidRPr="00022F3D" w:rsidRDefault="001A1C3D" w:rsidP="001A1C3D">
      <w:pPr>
        <w:rPr>
          <w:rFonts w:asciiTheme="minorBidi" w:hAnsiTheme="minorBidi" w:cs="B Roya"/>
          <w:color w:val="000000" w:themeColor="text1"/>
          <w:sz w:val="24"/>
          <w:szCs w:val="24"/>
        </w:rPr>
      </w:pPr>
    </w:p>
    <w:p w:rsidR="001A1C3D" w:rsidRPr="00022F3D" w:rsidRDefault="001A1C3D" w:rsidP="001A1C3D">
      <w:pPr>
        <w:jc w:val="center"/>
        <w:rPr>
          <w:rFonts w:asciiTheme="minorBidi" w:hAnsiTheme="minorBidi" w:cs="B Roya"/>
          <w:color w:val="000000" w:themeColor="text1"/>
          <w:sz w:val="24"/>
          <w:szCs w:val="24"/>
          <w:rtl/>
        </w:rPr>
      </w:pPr>
    </w:p>
    <w:tbl>
      <w:tblPr>
        <w:tblStyle w:val="TableGrid"/>
        <w:bidiVisual/>
        <w:tblW w:w="5021" w:type="pct"/>
        <w:tblInd w:w="-20" w:type="dxa"/>
        <w:tblCellMar>
          <w:left w:w="28" w:type="dxa"/>
          <w:right w:w="28" w:type="dxa"/>
        </w:tblCellMar>
        <w:tblLook w:val="04A0" w:firstRow="1" w:lastRow="0" w:firstColumn="1" w:lastColumn="0" w:noHBand="0" w:noVBand="1"/>
      </w:tblPr>
      <w:tblGrid>
        <w:gridCol w:w="1767"/>
        <w:gridCol w:w="1023"/>
        <w:gridCol w:w="3214"/>
        <w:gridCol w:w="914"/>
        <w:gridCol w:w="2481"/>
      </w:tblGrid>
      <w:tr w:rsidR="001A1C3D" w:rsidRPr="00022F3D" w:rsidTr="00636B93">
        <w:tc>
          <w:tcPr>
            <w:tcW w:w="1484" w:type="pct"/>
            <w:gridSpan w:val="2"/>
            <w:tcBorders>
              <w:top w:val="nil"/>
              <w:left w:val="nil"/>
              <w:bottom w:val="nil"/>
              <w:right w:val="single" w:sz="4" w:space="0" w:color="auto"/>
            </w:tcBorders>
            <w:shd w:val="clear" w:color="auto" w:fill="FFFFFF" w:themeFill="background1"/>
            <w:vAlign w:val="center"/>
          </w:tcPr>
          <w:p w:rsidR="001A1C3D" w:rsidRPr="00022F3D" w:rsidRDefault="001A1C3D" w:rsidP="00D829DD">
            <w:pPr>
              <w:jc w:val="center"/>
              <w:rPr>
                <w:rFonts w:asciiTheme="minorBidi" w:hAnsiTheme="minorBidi" w:cs="B Roya"/>
                <w:b/>
                <w:bCs/>
                <w:color w:val="000000" w:themeColor="text1"/>
                <w:sz w:val="24"/>
                <w:szCs w:val="24"/>
                <w:rtl/>
              </w:rPr>
            </w:pPr>
          </w:p>
        </w:tc>
        <w:tc>
          <w:tcPr>
            <w:tcW w:w="171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1C3D" w:rsidRPr="00022F3D" w:rsidRDefault="001A1C3D" w:rsidP="00D829DD">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خروجی</w:t>
            </w:r>
            <w:r w:rsidRPr="00022F3D">
              <w:rPr>
                <w:rFonts w:asciiTheme="minorBidi" w:hAnsiTheme="minorBidi" w:cs="B Roya"/>
                <w:b/>
                <w:bCs/>
                <w:color w:val="000000" w:themeColor="text1"/>
                <w:sz w:val="24"/>
                <w:szCs w:val="24"/>
                <w:rtl/>
              </w:rPr>
              <w:softHyphen/>
              <w:t>ها</w:t>
            </w:r>
          </w:p>
        </w:tc>
        <w:tc>
          <w:tcPr>
            <w:tcW w:w="1806" w:type="pct"/>
            <w:gridSpan w:val="2"/>
            <w:tcBorders>
              <w:top w:val="nil"/>
              <w:left w:val="single" w:sz="4" w:space="0" w:color="auto"/>
              <w:bottom w:val="nil"/>
              <w:right w:val="nil"/>
            </w:tcBorders>
            <w:shd w:val="clear" w:color="auto" w:fill="FFFFFF" w:themeFill="background1"/>
            <w:vAlign w:val="center"/>
          </w:tcPr>
          <w:p w:rsidR="001A1C3D" w:rsidRPr="00022F3D" w:rsidRDefault="001A1C3D" w:rsidP="00D829DD">
            <w:pPr>
              <w:jc w:val="center"/>
              <w:rPr>
                <w:rFonts w:asciiTheme="minorBidi" w:hAnsiTheme="minorBidi" w:cs="B Roya"/>
                <w:b/>
                <w:bCs/>
                <w:color w:val="000000" w:themeColor="text1"/>
                <w:sz w:val="24"/>
                <w:szCs w:val="24"/>
                <w:rtl/>
              </w:rPr>
            </w:pPr>
          </w:p>
        </w:tc>
      </w:tr>
      <w:tr w:rsidR="001A1C3D" w:rsidRPr="00022F3D" w:rsidTr="005A0A89">
        <w:tc>
          <w:tcPr>
            <w:tcW w:w="5000" w:type="pct"/>
            <w:gridSpan w:val="5"/>
            <w:tcBorders>
              <w:top w:val="nil"/>
              <w:left w:val="nil"/>
              <w:bottom w:val="single" w:sz="4" w:space="0" w:color="auto"/>
              <w:right w:val="nil"/>
            </w:tcBorders>
            <w:shd w:val="clear" w:color="auto" w:fill="FFFFFF" w:themeFill="background1"/>
            <w:vAlign w:val="center"/>
          </w:tcPr>
          <w:p w:rsidR="001A1C3D" w:rsidRPr="00022F3D" w:rsidRDefault="001A1C3D" w:rsidP="00D829DD">
            <w:pPr>
              <w:jc w:val="center"/>
              <w:rPr>
                <w:rFonts w:asciiTheme="minorBidi" w:hAnsiTheme="minorBidi" w:cs="B Roya"/>
                <w:b/>
                <w:bCs/>
                <w:color w:val="000000" w:themeColor="text1"/>
                <w:sz w:val="24"/>
                <w:szCs w:val="24"/>
                <w:rtl/>
              </w:rPr>
            </w:pPr>
          </w:p>
        </w:tc>
      </w:tr>
      <w:tr w:rsidR="001A1C3D" w:rsidRPr="00022F3D" w:rsidTr="00636B93">
        <w:tc>
          <w:tcPr>
            <w:tcW w:w="940" w:type="pct"/>
            <w:tcBorders>
              <w:top w:val="single" w:sz="4" w:space="0" w:color="auto"/>
            </w:tcBorders>
            <w:shd w:val="clear" w:color="auto" w:fill="B4C6E7" w:themeFill="accent5" w:themeFillTint="66"/>
            <w:vAlign w:val="center"/>
          </w:tcPr>
          <w:p w:rsidR="001A1C3D" w:rsidRPr="00022F3D" w:rsidRDefault="001A1C3D" w:rsidP="00D829DD">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lastRenderedPageBreak/>
              <w:t>نوع داده (</w:t>
            </w:r>
            <w:proofErr w:type="spellStart"/>
            <w:r w:rsidRPr="00022F3D">
              <w:rPr>
                <w:rFonts w:asciiTheme="minorBidi" w:hAnsiTheme="minorBidi" w:cs="B Roya"/>
                <w:color w:val="000000" w:themeColor="text1"/>
                <w:sz w:val="24"/>
                <w:szCs w:val="24"/>
              </w:rPr>
              <w:t>DataType</w:t>
            </w:r>
            <w:proofErr w:type="spellEnd"/>
            <w:r w:rsidRPr="00022F3D">
              <w:rPr>
                <w:rFonts w:asciiTheme="minorBidi" w:hAnsiTheme="minorBidi" w:cs="B Roya"/>
                <w:b/>
                <w:bCs/>
                <w:color w:val="000000" w:themeColor="text1"/>
                <w:sz w:val="24"/>
                <w:szCs w:val="24"/>
                <w:rtl/>
              </w:rPr>
              <w:t>)</w:t>
            </w:r>
          </w:p>
        </w:tc>
        <w:tc>
          <w:tcPr>
            <w:tcW w:w="2740" w:type="pct"/>
            <w:gridSpan w:val="3"/>
            <w:tcBorders>
              <w:top w:val="single" w:sz="4" w:space="0" w:color="auto"/>
            </w:tcBorders>
            <w:shd w:val="clear" w:color="auto" w:fill="B4C6E7" w:themeFill="accent5" w:themeFillTint="66"/>
            <w:vAlign w:val="center"/>
          </w:tcPr>
          <w:p w:rsidR="001A1C3D" w:rsidRPr="00022F3D" w:rsidRDefault="001A1C3D" w:rsidP="00D829DD">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شرح</w:t>
            </w:r>
          </w:p>
        </w:tc>
        <w:tc>
          <w:tcPr>
            <w:tcW w:w="1320" w:type="pct"/>
            <w:tcBorders>
              <w:top w:val="single" w:sz="4" w:space="0" w:color="auto"/>
            </w:tcBorders>
            <w:shd w:val="clear" w:color="auto" w:fill="B4C6E7" w:themeFill="accent5" w:themeFillTint="66"/>
            <w:vAlign w:val="center"/>
          </w:tcPr>
          <w:p w:rsidR="001A1C3D" w:rsidRPr="00022F3D" w:rsidRDefault="001A1C3D" w:rsidP="00D829DD">
            <w:pPr>
              <w:jc w:val="center"/>
              <w:rPr>
                <w:rFonts w:asciiTheme="minorBidi" w:hAnsiTheme="minorBidi" w:cs="B Roya"/>
                <w:b/>
                <w:bCs/>
                <w:color w:val="000000" w:themeColor="text1"/>
                <w:sz w:val="24"/>
                <w:szCs w:val="24"/>
                <w:rtl/>
              </w:rPr>
            </w:pPr>
            <w:r w:rsidRPr="00022F3D">
              <w:rPr>
                <w:rFonts w:asciiTheme="minorBidi" w:hAnsiTheme="minorBidi" w:cs="B Roya"/>
                <w:b/>
                <w:bCs/>
                <w:color w:val="000000" w:themeColor="text1"/>
                <w:sz w:val="24"/>
                <w:szCs w:val="24"/>
                <w:rtl/>
              </w:rPr>
              <w:t>نام</w:t>
            </w:r>
          </w:p>
        </w:tc>
      </w:tr>
      <w:tr w:rsidR="001A1C3D" w:rsidRPr="00022F3D" w:rsidTr="005A0A89">
        <w:tc>
          <w:tcPr>
            <w:tcW w:w="940" w:type="pct"/>
            <w:vAlign w:val="center"/>
          </w:tcPr>
          <w:p w:rsidR="001A1C3D" w:rsidRPr="00022F3D" w:rsidRDefault="00D80F93" w:rsidP="00D829DD">
            <w:pPr>
              <w:jc w:val="center"/>
              <w:rPr>
                <w:rFonts w:asciiTheme="minorBidi" w:hAnsiTheme="minorBidi" w:cs="B Roya"/>
                <w:color w:val="000000" w:themeColor="text1"/>
                <w:sz w:val="24"/>
                <w:szCs w:val="24"/>
              </w:rPr>
            </w:pPr>
            <w:r>
              <w:rPr>
                <w:rFonts w:asciiTheme="minorBidi" w:hAnsiTheme="minorBidi" w:cs="B Roya"/>
                <w:color w:val="000000" w:themeColor="text1"/>
                <w:sz w:val="24"/>
                <w:szCs w:val="24"/>
              </w:rPr>
              <w:t>L</w:t>
            </w:r>
            <w:r w:rsidR="001A1C3D" w:rsidRPr="00022F3D">
              <w:rPr>
                <w:rFonts w:asciiTheme="minorBidi" w:hAnsiTheme="minorBidi" w:cs="B Roya"/>
                <w:color w:val="000000" w:themeColor="text1"/>
                <w:sz w:val="24"/>
                <w:szCs w:val="24"/>
              </w:rPr>
              <w:t>ong</w:t>
            </w:r>
          </w:p>
        </w:tc>
        <w:tc>
          <w:tcPr>
            <w:tcW w:w="2740" w:type="pct"/>
            <w:gridSpan w:val="3"/>
            <w:vAlign w:val="center"/>
          </w:tcPr>
          <w:p w:rsidR="001A1C3D" w:rsidRPr="00022F3D" w:rsidRDefault="001A1C3D" w:rsidP="00D829D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tl/>
              </w:rPr>
              <w:t>شناسه شرکت</w:t>
            </w:r>
          </w:p>
        </w:tc>
        <w:tc>
          <w:tcPr>
            <w:tcW w:w="1320" w:type="pct"/>
            <w:vAlign w:val="center"/>
          </w:tcPr>
          <w:p w:rsidR="001A1C3D" w:rsidRPr="00022F3D" w:rsidRDefault="007908C2" w:rsidP="007908C2">
            <w:pPr>
              <w:bidi w:val="0"/>
              <w:jc w:val="center"/>
              <w:rPr>
                <w:rFonts w:asciiTheme="minorBidi" w:hAnsiTheme="minorBidi" w:cs="B Roya"/>
                <w:color w:val="000000" w:themeColor="text1"/>
                <w:sz w:val="24"/>
                <w:szCs w:val="24"/>
                <w:rtl/>
              </w:rPr>
            </w:pPr>
            <w:proofErr w:type="spellStart"/>
            <w:r w:rsidRPr="00022F3D">
              <w:rPr>
                <w:rFonts w:asciiTheme="minorBidi" w:hAnsiTheme="minorBidi" w:cs="B Roya"/>
                <w:color w:val="000000" w:themeColor="text1"/>
                <w:sz w:val="24"/>
                <w:szCs w:val="24"/>
              </w:rPr>
              <w:t>c</w:t>
            </w:r>
            <w:r w:rsidR="001A1C3D" w:rsidRPr="00022F3D">
              <w:rPr>
                <w:rFonts w:asciiTheme="minorBidi" w:hAnsiTheme="minorBidi" w:cs="B Roya"/>
                <w:color w:val="000000" w:themeColor="text1"/>
                <w:sz w:val="24"/>
                <w:szCs w:val="24"/>
              </w:rPr>
              <w:t>o</w:t>
            </w:r>
            <w:r w:rsidRPr="00022F3D">
              <w:rPr>
                <w:rFonts w:asciiTheme="minorBidi" w:hAnsiTheme="minorBidi" w:cs="B Roya"/>
                <w:color w:val="000000" w:themeColor="text1"/>
                <w:sz w:val="24"/>
                <w:szCs w:val="24"/>
              </w:rPr>
              <w:t>mpany</w:t>
            </w:r>
            <w:r w:rsidR="001A1C3D" w:rsidRPr="00022F3D">
              <w:rPr>
                <w:rFonts w:asciiTheme="minorBidi" w:hAnsiTheme="minorBidi" w:cs="B Roya"/>
                <w:color w:val="000000" w:themeColor="text1"/>
                <w:sz w:val="24"/>
                <w:szCs w:val="24"/>
              </w:rPr>
              <w:t>I</w:t>
            </w:r>
            <w:r w:rsidRPr="00022F3D">
              <w:rPr>
                <w:rFonts w:asciiTheme="minorBidi" w:hAnsiTheme="minorBidi" w:cs="B Roya"/>
                <w:color w:val="000000" w:themeColor="text1"/>
                <w:sz w:val="24"/>
                <w:szCs w:val="24"/>
              </w:rPr>
              <w:t>d</w:t>
            </w:r>
            <w:proofErr w:type="spellEnd"/>
          </w:p>
        </w:tc>
      </w:tr>
      <w:tr w:rsidR="005A0A89" w:rsidRPr="00022F3D" w:rsidTr="005A0A89">
        <w:tc>
          <w:tcPr>
            <w:tcW w:w="940" w:type="pct"/>
            <w:vAlign w:val="center"/>
          </w:tcPr>
          <w:p w:rsidR="005A0A89" w:rsidRPr="00022F3D" w:rsidRDefault="005A0A89" w:rsidP="00D829D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string</w:t>
            </w:r>
          </w:p>
        </w:tc>
        <w:tc>
          <w:tcPr>
            <w:tcW w:w="2740" w:type="pct"/>
            <w:gridSpan w:val="3"/>
            <w:vAlign w:val="center"/>
          </w:tcPr>
          <w:p w:rsidR="005A0A89" w:rsidRPr="00022F3D" w:rsidRDefault="005A0A89" w:rsidP="00D829D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نام شرکت</w:t>
            </w:r>
          </w:p>
        </w:tc>
        <w:tc>
          <w:tcPr>
            <w:tcW w:w="1320" w:type="pct"/>
            <w:vAlign w:val="center"/>
          </w:tcPr>
          <w:p w:rsidR="005A0A89" w:rsidRPr="00022F3D" w:rsidRDefault="005A0A89" w:rsidP="007908C2">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companyTitle</w:t>
            </w:r>
            <w:proofErr w:type="spellEnd"/>
          </w:p>
        </w:tc>
      </w:tr>
      <w:tr w:rsidR="005A0A89" w:rsidRPr="00022F3D" w:rsidTr="005A0A89">
        <w:tc>
          <w:tcPr>
            <w:tcW w:w="940" w:type="pct"/>
            <w:vAlign w:val="center"/>
          </w:tcPr>
          <w:p w:rsidR="005A0A89" w:rsidRPr="00022F3D" w:rsidRDefault="00D80F93" w:rsidP="00D829D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string</w:t>
            </w:r>
          </w:p>
        </w:tc>
        <w:tc>
          <w:tcPr>
            <w:tcW w:w="2740" w:type="pct"/>
            <w:gridSpan w:val="3"/>
            <w:vAlign w:val="center"/>
          </w:tcPr>
          <w:p w:rsidR="005A0A89" w:rsidRPr="00022F3D" w:rsidRDefault="005A0A89" w:rsidP="00D829D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نماد شرکت</w:t>
            </w:r>
          </w:p>
        </w:tc>
        <w:tc>
          <w:tcPr>
            <w:tcW w:w="1320" w:type="pct"/>
            <w:vAlign w:val="center"/>
          </w:tcPr>
          <w:p w:rsidR="005A0A89" w:rsidRPr="00022F3D" w:rsidRDefault="005A0A89" w:rsidP="007908C2">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companySymbolTitle</w:t>
            </w:r>
            <w:proofErr w:type="spellEnd"/>
          </w:p>
        </w:tc>
      </w:tr>
      <w:tr w:rsidR="005A0A89" w:rsidRPr="00022F3D" w:rsidTr="005A0A89">
        <w:tc>
          <w:tcPr>
            <w:tcW w:w="940" w:type="pct"/>
            <w:vAlign w:val="center"/>
          </w:tcPr>
          <w:p w:rsidR="005A0A89" w:rsidRPr="00022F3D" w:rsidRDefault="00D80F93" w:rsidP="00D829D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string</w:t>
            </w:r>
          </w:p>
        </w:tc>
        <w:tc>
          <w:tcPr>
            <w:tcW w:w="2740" w:type="pct"/>
            <w:gridSpan w:val="3"/>
            <w:vAlign w:val="center"/>
          </w:tcPr>
          <w:p w:rsidR="005A0A89" w:rsidRPr="00022F3D" w:rsidRDefault="00FB12AD" w:rsidP="00D829DD">
            <w:pPr>
              <w:jc w:val="center"/>
              <w:rPr>
                <w:rFonts w:asciiTheme="minorBidi" w:hAnsiTheme="minorBidi" w:cs="B Roya"/>
                <w:color w:val="000000" w:themeColor="text1"/>
                <w:sz w:val="24"/>
                <w:szCs w:val="24"/>
                <w:rtl/>
              </w:rPr>
            </w:pPr>
            <w:r>
              <w:rPr>
                <w:rFonts w:asciiTheme="minorBidi" w:hAnsiTheme="minorBidi" w:cs="B Roya" w:hint="cs"/>
                <w:color w:val="000000" w:themeColor="text1"/>
                <w:sz w:val="24"/>
                <w:szCs w:val="24"/>
                <w:rtl/>
              </w:rPr>
              <w:t xml:space="preserve">شناسه </w:t>
            </w:r>
            <w:r>
              <w:rPr>
                <w:rFonts w:asciiTheme="minorBidi" w:hAnsiTheme="minorBidi" w:cs="B Roya"/>
                <w:color w:val="000000" w:themeColor="text1"/>
                <w:sz w:val="24"/>
                <w:szCs w:val="24"/>
              </w:rPr>
              <w:t>ISIN</w:t>
            </w:r>
            <w:r w:rsidR="005A0A89" w:rsidRPr="00022F3D">
              <w:rPr>
                <w:rFonts w:asciiTheme="minorBidi" w:hAnsiTheme="minorBidi" w:cs="B Roya"/>
                <w:color w:val="000000" w:themeColor="text1"/>
                <w:sz w:val="24"/>
                <w:szCs w:val="24"/>
                <w:rtl/>
              </w:rPr>
              <w:t xml:space="preserve"> شرکت</w:t>
            </w:r>
          </w:p>
        </w:tc>
        <w:tc>
          <w:tcPr>
            <w:tcW w:w="1320" w:type="pct"/>
            <w:vAlign w:val="center"/>
          </w:tcPr>
          <w:p w:rsidR="005A0A89" w:rsidRPr="00022F3D" w:rsidRDefault="00FB12AD" w:rsidP="007908C2">
            <w:pPr>
              <w:bidi w:val="0"/>
              <w:jc w:val="center"/>
              <w:rPr>
                <w:rFonts w:asciiTheme="minorBidi" w:hAnsiTheme="minorBidi" w:cs="B Roya"/>
                <w:color w:val="000000" w:themeColor="text1"/>
                <w:sz w:val="24"/>
                <w:szCs w:val="24"/>
              </w:rPr>
            </w:pPr>
            <w:proofErr w:type="spellStart"/>
            <w:r w:rsidRPr="002C2A04">
              <w:rPr>
                <w:rFonts w:asciiTheme="minorBidi" w:hAnsiTheme="minorBidi" w:cs="B Yagut"/>
                <w:color w:val="000000"/>
                <w:sz w:val="24"/>
                <w:szCs w:val="24"/>
              </w:rPr>
              <w:t>companyISINCode</w:t>
            </w:r>
            <w:proofErr w:type="spellEnd"/>
          </w:p>
        </w:tc>
      </w:tr>
      <w:tr w:rsidR="001A1C3D" w:rsidRPr="00022F3D" w:rsidTr="005A0A89">
        <w:tc>
          <w:tcPr>
            <w:tcW w:w="940" w:type="pct"/>
            <w:vAlign w:val="center"/>
          </w:tcPr>
          <w:p w:rsidR="001A1C3D" w:rsidRPr="00022F3D" w:rsidRDefault="001A1C3D" w:rsidP="00D829D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Bool</w:t>
            </w:r>
          </w:p>
        </w:tc>
        <w:tc>
          <w:tcPr>
            <w:tcW w:w="2740" w:type="pct"/>
            <w:gridSpan w:val="3"/>
            <w:vAlign w:val="center"/>
          </w:tcPr>
          <w:p w:rsidR="001A1C3D" w:rsidRPr="00022F3D" w:rsidRDefault="001A1C3D" w:rsidP="00D829D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شناسه</w:t>
            </w:r>
            <w:r w:rsidRPr="00022F3D">
              <w:rPr>
                <w:rFonts w:asciiTheme="minorBidi" w:hAnsiTheme="minorBidi" w:cs="B Roya"/>
                <w:color w:val="000000" w:themeColor="text1"/>
                <w:sz w:val="24"/>
                <w:szCs w:val="24"/>
                <w:rtl/>
              </w:rPr>
              <w:softHyphen/>
              <w:t>ی تعیین حق تقدم</w:t>
            </w:r>
          </w:p>
        </w:tc>
        <w:tc>
          <w:tcPr>
            <w:tcW w:w="1320" w:type="pct"/>
            <w:vAlign w:val="center"/>
          </w:tcPr>
          <w:p w:rsidR="001A1C3D" w:rsidRPr="00022F3D" w:rsidRDefault="007908C2" w:rsidP="00D829DD">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p</w:t>
            </w:r>
            <w:r w:rsidR="001A1C3D" w:rsidRPr="00022F3D">
              <w:rPr>
                <w:rFonts w:asciiTheme="minorBidi" w:hAnsiTheme="minorBidi" w:cs="B Roya"/>
                <w:color w:val="000000" w:themeColor="text1"/>
                <w:sz w:val="24"/>
                <w:szCs w:val="24"/>
              </w:rPr>
              <w:t>recedencyRight</w:t>
            </w:r>
            <w:proofErr w:type="spellEnd"/>
          </w:p>
        </w:tc>
      </w:tr>
      <w:tr w:rsidR="005A0A89" w:rsidRPr="00022F3D" w:rsidTr="00636B93">
        <w:tc>
          <w:tcPr>
            <w:tcW w:w="940" w:type="pct"/>
            <w:shd w:val="clear" w:color="auto" w:fill="B4C6E7" w:themeFill="accent5" w:themeFillTint="66"/>
            <w:vAlign w:val="center"/>
          </w:tcPr>
          <w:p w:rsidR="005A0A89" w:rsidRPr="00022F3D" w:rsidRDefault="005A0A89" w:rsidP="00D829DD">
            <w:pPr>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shareTradeInfo</w:t>
            </w:r>
            <w:proofErr w:type="spellEnd"/>
          </w:p>
        </w:tc>
        <w:tc>
          <w:tcPr>
            <w:tcW w:w="2740" w:type="pct"/>
            <w:gridSpan w:val="3"/>
            <w:shd w:val="clear" w:color="auto" w:fill="B4C6E7" w:themeFill="accent5" w:themeFillTint="66"/>
            <w:vAlign w:val="center"/>
          </w:tcPr>
          <w:p w:rsidR="005A0A89" w:rsidRPr="00022F3D" w:rsidRDefault="005A0A89" w:rsidP="00D829D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اطلاعات قیمت سهم</w:t>
            </w:r>
          </w:p>
        </w:tc>
        <w:tc>
          <w:tcPr>
            <w:tcW w:w="1320" w:type="pct"/>
            <w:shd w:val="clear" w:color="auto" w:fill="B4C6E7" w:themeFill="accent5" w:themeFillTint="66"/>
            <w:vAlign w:val="center"/>
          </w:tcPr>
          <w:p w:rsidR="005A0A89" w:rsidRPr="00022F3D" w:rsidRDefault="005A0A89" w:rsidP="00D829DD">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shareTradeInfo</w:t>
            </w:r>
            <w:proofErr w:type="spellEnd"/>
          </w:p>
        </w:tc>
      </w:tr>
    </w:tbl>
    <w:p w:rsidR="001A1C3D" w:rsidRPr="00022F3D" w:rsidRDefault="001A1C3D" w:rsidP="001A1C3D">
      <w:pPr>
        <w:rPr>
          <w:rFonts w:asciiTheme="minorBidi" w:hAnsiTheme="minorBidi" w:cs="B Roya"/>
          <w:color w:val="000000" w:themeColor="text1"/>
          <w:sz w:val="24"/>
          <w:szCs w:val="24"/>
        </w:rPr>
      </w:pPr>
    </w:p>
    <w:p w:rsidR="005A0A89" w:rsidRDefault="005A0A89"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Default="00EE576F" w:rsidP="001A1C3D">
      <w:pPr>
        <w:rPr>
          <w:rFonts w:asciiTheme="minorBidi" w:hAnsiTheme="minorBidi" w:cs="B Roya"/>
          <w:color w:val="000000" w:themeColor="text1"/>
          <w:sz w:val="24"/>
          <w:szCs w:val="24"/>
        </w:rPr>
      </w:pPr>
    </w:p>
    <w:p w:rsidR="00EE576F" w:rsidRPr="00022F3D" w:rsidRDefault="00EE576F" w:rsidP="001A1C3D">
      <w:pPr>
        <w:rPr>
          <w:rFonts w:asciiTheme="minorBidi" w:hAnsiTheme="minorBidi" w:cs="B Roya"/>
          <w:color w:val="000000" w:themeColor="text1"/>
          <w:sz w:val="24"/>
          <w:szCs w:val="24"/>
        </w:rPr>
      </w:pPr>
    </w:p>
    <w:tbl>
      <w:tblPr>
        <w:tblStyle w:val="TableGrid"/>
        <w:bidiVisual/>
        <w:tblW w:w="0" w:type="auto"/>
        <w:tblLook w:val="04A0" w:firstRow="1" w:lastRow="0" w:firstColumn="1" w:lastColumn="0" w:noHBand="0" w:noVBand="1"/>
      </w:tblPr>
      <w:tblGrid>
        <w:gridCol w:w="3116"/>
        <w:gridCol w:w="3117"/>
        <w:gridCol w:w="3117"/>
      </w:tblGrid>
      <w:tr w:rsidR="005A0A89" w:rsidRPr="00022F3D" w:rsidTr="00636B93">
        <w:tc>
          <w:tcPr>
            <w:tcW w:w="9350" w:type="dxa"/>
            <w:gridSpan w:val="3"/>
            <w:shd w:val="clear" w:color="auto" w:fill="B4C6E7" w:themeFill="accent5" w:themeFillTint="66"/>
            <w:vAlign w:val="center"/>
          </w:tcPr>
          <w:p w:rsidR="005A0A89" w:rsidRPr="00022F3D" w:rsidRDefault="005A0A89" w:rsidP="005A0A89">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lastRenderedPageBreak/>
              <w:t>shareTradeInfo</w:t>
            </w:r>
            <w:proofErr w:type="spellEnd"/>
          </w:p>
        </w:tc>
      </w:tr>
      <w:tr w:rsidR="005A0A89" w:rsidRPr="00022F3D" w:rsidTr="005728DA">
        <w:tc>
          <w:tcPr>
            <w:tcW w:w="3116" w:type="dxa"/>
            <w:vAlign w:val="center"/>
          </w:tcPr>
          <w:p w:rsidR="005A0A89" w:rsidRPr="00022F3D" w:rsidRDefault="005A0A89" w:rsidP="005A0A89">
            <w:pPr>
              <w:jc w:val="center"/>
              <w:rPr>
                <w:rFonts w:asciiTheme="minorBidi" w:hAnsiTheme="minorBidi" w:cs="B Roya"/>
                <w:color w:val="000000" w:themeColor="text1"/>
                <w:sz w:val="24"/>
                <w:szCs w:val="24"/>
                <w:rtl/>
              </w:rPr>
            </w:pPr>
            <w:proofErr w:type="spellStart"/>
            <w:r w:rsidRPr="00022F3D">
              <w:rPr>
                <w:rFonts w:asciiTheme="minorBidi" w:hAnsiTheme="minorBidi" w:cs="B Roya"/>
                <w:color w:val="000000" w:themeColor="text1"/>
                <w:sz w:val="24"/>
                <w:szCs w:val="24"/>
              </w:rPr>
              <w:t>DateTime</w:t>
            </w:r>
            <w:proofErr w:type="spellEnd"/>
          </w:p>
        </w:tc>
        <w:tc>
          <w:tcPr>
            <w:tcW w:w="3117" w:type="dxa"/>
            <w:vAlign w:val="center"/>
          </w:tcPr>
          <w:p w:rsidR="005A0A89" w:rsidRPr="00022F3D" w:rsidRDefault="005A0A89" w:rsidP="005A0A89">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تاریخ و زمان (میلادی)</w:t>
            </w:r>
          </w:p>
        </w:tc>
        <w:tc>
          <w:tcPr>
            <w:tcW w:w="3117" w:type="dxa"/>
            <w:vAlign w:val="center"/>
          </w:tcPr>
          <w:p w:rsidR="005A0A89" w:rsidRPr="00022F3D" w:rsidRDefault="005A0A89" w:rsidP="005A0A89">
            <w:pPr>
              <w:jc w:val="center"/>
              <w:rPr>
                <w:rFonts w:asciiTheme="minorBidi" w:hAnsiTheme="minorBidi" w:cs="B Roya"/>
                <w:color w:val="000000" w:themeColor="text1"/>
                <w:sz w:val="24"/>
                <w:szCs w:val="24"/>
                <w:shd w:val="clear" w:color="auto" w:fill="FFFFFF"/>
                <w:rtl/>
              </w:rPr>
            </w:pPr>
            <w:proofErr w:type="spellStart"/>
            <w:r w:rsidRPr="00022F3D">
              <w:rPr>
                <w:rFonts w:asciiTheme="minorBidi" w:hAnsiTheme="minorBidi" w:cs="B Roya"/>
                <w:color w:val="000000" w:themeColor="text1"/>
                <w:sz w:val="24"/>
                <w:szCs w:val="24"/>
                <w:shd w:val="clear" w:color="auto" w:fill="FFFFFF"/>
              </w:rPr>
              <w:t>dateTime</w:t>
            </w:r>
            <w:proofErr w:type="spellEnd"/>
          </w:p>
        </w:tc>
      </w:tr>
      <w:tr w:rsidR="005A0A89" w:rsidRPr="00022F3D" w:rsidTr="005728DA">
        <w:tc>
          <w:tcPr>
            <w:tcW w:w="3116" w:type="dxa"/>
            <w:vAlign w:val="center"/>
          </w:tcPr>
          <w:p w:rsidR="005A0A89" w:rsidRDefault="005A0A89" w:rsidP="005A0A89">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String</w:t>
            </w:r>
          </w:p>
          <w:p w:rsidR="00636B93" w:rsidRPr="00022F3D" w:rsidRDefault="00636B93" w:rsidP="005A0A89">
            <w:pPr>
              <w:jc w:val="center"/>
              <w:rPr>
                <w:rFonts w:asciiTheme="minorBidi" w:hAnsiTheme="minorBidi" w:cs="B Roya"/>
                <w:color w:val="000000" w:themeColor="text1"/>
                <w:sz w:val="24"/>
                <w:szCs w:val="24"/>
              </w:rPr>
            </w:pPr>
          </w:p>
        </w:tc>
        <w:tc>
          <w:tcPr>
            <w:tcW w:w="3117" w:type="dxa"/>
            <w:vAlign w:val="center"/>
          </w:tcPr>
          <w:p w:rsidR="005A0A89" w:rsidRPr="00022F3D" w:rsidRDefault="005A0A89" w:rsidP="005A0A89">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تاریخ (شمسی)</w:t>
            </w:r>
          </w:p>
        </w:tc>
        <w:tc>
          <w:tcPr>
            <w:tcW w:w="3117" w:type="dxa"/>
            <w:vAlign w:val="center"/>
          </w:tcPr>
          <w:p w:rsidR="005A0A89" w:rsidRPr="00022F3D" w:rsidRDefault="005A0A89" w:rsidP="005D3FD5">
            <w:pPr>
              <w:jc w:val="center"/>
              <w:rPr>
                <w:rFonts w:asciiTheme="minorBidi" w:hAnsiTheme="minorBidi" w:cs="B Roya"/>
                <w:color w:val="000000" w:themeColor="text1"/>
                <w:sz w:val="24"/>
                <w:szCs w:val="24"/>
                <w:shd w:val="clear" w:color="auto" w:fill="FFFFFF"/>
              </w:rPr>
            </w:pPr>
            <w:proofErr w:type="spellStart"/>
            <w:r w:rsidRPr="00022F3D">
              <w:rPr>
                <w:rFonts w:asciiTheme="minorBidi" w:eastAsiaTheme="minorHAnsi" w:hAnsiTheme="minorBidi" w:cs="B Roya"/>
                <w:color w:val="000000"/>
                <w:sz w:val="24"/>
                <w:szCs w:val="24"/>
                <w:highlight w:val="white"/>
              </w:rPr>
              <w:t>shams</w:t>
            </w:r>
            <w:r w:rsidR="005D3FD5">
              <w:rPr>
                <w:rFonts w:asciiTheme="minorBidi" w:eastAsiaTheme="minorHAnsi" w:hAnsiTheme="minorBidi" w:cs="B Roya"/>
                <w:color w:val="000000"/>
                <w:sz w:val="24"/>
                <w:szCs w:val="24"/>
                <w:highlight w:val="white"/>
              </w:rPr>
              <w:t>i</w:t>
            </w:r>
            <w:r w:rsidRPr="00022F3D">
              <w:rPr>
                <w:rFonts w:asciiTheme="minorBidi" w:eastAsiaTheme="minorHAnsi" w:hAnsiTheme="minorBidi" w:cs="B Roya"/>
                <w:color w:val="000000"/>
                <w:sz w:val="24"/>
                <w:szCs w:val="24"/>
                <w:highlight w:val="white"/>
              </w:rPr>
              <w:t>Date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bool</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tl/>
              </w:rPr>
            </w:pPr>
            <w:proofErr w:type="gramStart"/>
            <w:r w:rsidRPr="00022F3D">
              <w:rPr>
                <w:rFonts w:asciiTheme="minorBidi" w:hAnsiTheme="minorBidi" w:cs="B Roya"/>
                <w:color w:val="000000" w:themeColor="text1"/>
                <w:sz w:val="24"/>
                <w:szCs w:val="24"/>
              </w:rPr>
              <w:t>True</w:t>
            </w:r>
            <w:r w:rsidRPr="00022F3D">
              <w:rPr>
                <w:rFonts w:asciiTheme="minorBidi" w:hAnsiTheme="minorBidi" w:cs="B Roya"/>
                <w:color w:val="000000" w:themeColor="text1"/>
                <w:sz w:val="24"/>
                <w:szCs w:val="24"/>
                <w:rtl/>
              </w:rPr>
              <w:t xml:space="preserve"> :</w:t>
            </w:r>
            <w:proofErr w:type="gramEnd"/>
            <w:r w:rsidRPr="00022F3D">
              <w:rPr>
                <w:rFonts w:asciiTheme="minorBidi" w:hAnsiTheme="minorBidi" w:cs="B Roya"/>
                <w:color w:val="000000" w:themeColor="text1"/>
                <w:sz w:val="24"/>
                <w:szCs w:val="24"/>
                <w:rtl/>
              </w:rPr>
              <w:t xml:space="preserve"> سهم در این روز معامله شده </w:t>
            </w:r>
          </w:p>
        </w:tc>
        <w:tc>
          <w:tcPr>
            <w:tcW w:w="3117" w:type="dxa"/>
            <w:vAlign w:val="center"/>
          </w:tcPr>
          <w:p w:rsidR="00FB12AD" w:rsidRPr="00022F3D" w:rsidRDefault="00FB12AD" w:rsidP="00FB12AD">
            <w:pPr>
              <w:bidi w:val="0"/>
              <w:jc w:val="center"/>
              <w:rPr>
                <w:rFonts w:asciiTheme="minorBidi" w:hAnsiTheme="minorBidi" w:cs="B Roya"/>
                <w:color w:val="000000" w:themeColor="text1"/>
                <w:sz w:val="24"/>
                <w:szCs w:val="24"/>
              </w:rPr>
            </w:pPr>
            <w:proofErr w:type="spellStart"/>
            <w:r w:rsidRPr="00022F3D">
              <w:rPr>
                <w:rFonts w:asciiTheme="minorBidi" w:hAnsiTheme="minorBidi" w:cs="B Roya"/>
                <w:color w:val="000000" w:themeColor="text1"/>
                <w:sz w:val="24"/>
                <w:szCs w:val="24"/>
              </w:rPr>
              <w:t>isTrade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decimal</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قیمت پایانی (تعدیل نشده)</w:t>
            </w:r>
          </w:p>
        </w:tc>
        <w:tc>
          <w:tcPr>
            <w:tcW w:w="3117" w:type="dxa"/>
            <w:vAlign w:val="center"/>
          </w:tcPr>
          <w:p w:rsidR="00FB12AD" w:rsidRPr="00022F3D" w:rsidRDefault="00FB12AD" w:rsidP="00FB12AD">
            <w:pPr>
              <w:bidi w:val="0"/>
              <w:jc w:val="center"/>
              <w:rPr>
                <w:rFonts w:asciiTheme="minorBidi" w:hAnsiTheme="minorBidi" w:cs="B Roya"/>
                <w:sz w:val="24"/>
                <w:szCs w:val="24"/>
                <w:rtl/>
              </w:rPr>
            </w:pPr>
            <w:proofErr w:type="spellStart"/>
            <w:r w:rsidRPr="00022F3D">
              <w:rPr>
                <w:rFonts w:asciiTheme="minorBidi" w:hAnsiTheme="minorBidi" w:cs="B Roya"/>
                <w:color w:val="000000"/>
                <w:sz w:val="24"/>
                <w:szCs w:val="24"/>
              </w:rPr>
              <w:t>closingPrice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Pr>
              <w:t>decimal</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tl/>
              </w:rPr>
              <w:t>قیمت پایانی (تعدیل شده)</w:t>
            </w:r>
          </w:p>
        </w:tc>
        <w:tc>
          <w:tcPr>
            <w:tcW w:w="3117" w:type="dxa"/>
            <w:vAlign w:val="center"/>
          </w:tcPr>
          <w:p w:rsidR="00FB12AD" w:rsidRPr="00022F3D" w:rsidRDefault="00FB12AD" w:rsidP="00FB12AD">
            <w:pPr>
              <w:bidi w:val="0"/>
              <w:jc w:val="center"/>
              <w:rPr>
                <w:rFonts w:asciiTheme="minorBidi" w:hAnsiTheme="minorBidi" w:cs="B Roya"/>
                <w:sz w:val="24"/>
                <w:szCs w:val="24"/>
                <w:rtl/>
              </w:rPr>
            </w:pPr>
            <w:proofErr w:type="spellStart"/>
            <w:r w:rsidRPr="00022F3D">
              <w:rPr>
                <w:rFonts w:asciiTheme="minorBidi" w:hAnsiTheme="minorBidi" w:cs="B Roya"/>
                <w:color w:val="000000"/>
                <w:sz w:val="24"/>
                <w:szCs w:val="24"/>
              </w:rPr>
              <w:t>closingAdjPrice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Pr>
              <w:t>Long</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حجم معاملات</w:t>
            </w:r>
          </w:p>
        </w:tc>
        <w:tc>
          <w:tcPr>
            <w:tcW w:w="3117" w:type="dxa"/>
            <w:vAlign w:val="center"/>
          </w:tcPr>
          <w:p w:rsidR="00FB12AD" w:rsidRPr="00022F3D" w:rsidRDefault="00FB12AD" w:rsidP="00FB12AD">
            <w:pPr>
              <w:bidi w:val="0"/>
              <w:jc w:val="center"/>
              <w:rPr>
                <w:rFonts w:asciiTheme="minorBidi" w:hAnsiTheme="minorBidi" w:cs="B Roya"/>
                <w:color w:val="000000"/>
                <w:sz w:val="24"/>
                <w:szCs w:val="24"/>
                <w:rtl/>
              </w:rPr>
            </w:pPr>
            <w:proofErr w:type="spellStart"/>
            <w:r w:rsidRPr="00022F3D">
              <w:rPr>
                <w:rFonts w:asciiTheme="minorBidi" w:eastAsiaTheme="minorHAnsi" w:hAnsiTheme="minorBidi" w:cs="B Roya"/>
                <w:color w:val="000000"/>
                <w:sz w:val="24"/>
                <w:szCs w:val="24"/>
                <w:highlight w:val="white"/>
              </w:rPr>
              <w:t>tradeVolume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Long</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ارزش ریالی معاملات</w:t>
            </w:r>
          </w:p>
        </w:tc>
        <w:tc>
          <w:tcPr>
            <w:tcW w:w="3117" w:type="dxa"/>
            <w:vAlign w:val="center"/>
          </w:tcPr>
          <w:p w:rsidR="00FB12AD" w:rsidRPr="00022F3D" w:rsidRDefault="00FB12AD" w:rsidP="00FB12AD">
            <w:pPr>
              <w:bidi w:val="0"/>
              <w:jc w:val="center"/>
              <w:rPr>
                <w:rFonts w:asciiTheme="minorBidi" w:hAnsiTheme="minorBidi" w:cs="B Roya"/>
                <w:color w:val="000000"/>
                <w:sz w:val="24"/>
                <w:szCs w:val="24"/>
              </w:rPr>
            </w:pPr>
            <w:proofErr w:type="spellStart"/>
            <w:r w:rsidRPr="00022F3D">
              <w:rPr>
                <w:rFonts w:asciiTheme="minorBidi" w:eastAsiaTheme="minorHAnsi" w:hAnsiTheme="minorBidi" w:cs="B Roya"/>
                <w:color w:val="000000"/>
                <w:sz w:val="24"/>
                <w:szCs w:val="24"/>
                <w:highlight w:val="white"/>
              </w:rPr>
              <w:t>tradeValue</w:t>
            </w:r>
            <w:proofErr w:type="spellEnd"/>
          </w:p>
        </w:tc>
      </w:tr>
      <w:tr w:rsidR="00FB12AD" w:rsidRPr="00022F3D" w:rsidTr="005728DA">
        <w:tc>
          <w:tcPr>
            <w:tcW w:w="3116" w:type="dxa"/>
            <w:vAlign w:val="center"/>
          </w:tcPr>
          <w:p w:rsidR="00FB12AD" w:rsidRPr="00022F3D" w:rsidRDefault="00FB12AD" w:rsidP="00FB12AD">
            <w:pPr>
              <w:jc w:val="center"/>
              <w:rPr>
                <w:rFonts w:asciiTheme="minorBidi" w:hAnsiTheme="minorBidi" w:cs="B Roya"/>
                <w:color w:val="000000" w:themeColor="text1"/>
                <w:sz w:val="24"/>
                <w:szCs w:val="24"/>
              </w:rPr>
            </w:pPr>
            <w:r w:rsidRPr="00022F3D">
              <w:rPr>
                <w:rFonts w:asciiTheme="minorBidi" w:hAnsiTheme="minorBidi" w:cs="B Roya"/>
                <w:color w:val="000000" w:themeColor="text1"/>
                <w:sz w:val="24"/>
                <w:szCs w:val="24"/>
              </w:rPr>
              <w:t>Int</w:t>
            </w:r>
          </w:p>
        </w:tc>
        <w:tc>
          <w:tcPr>
            <w:tcW w:w="3117" w:type="dxa"/>
            <w:vAlign w:val="center"/>
          </w:tcPr>
          <w:p w:rsidR="00FB12AD" w:rsidRPr="00022F3D" w:rsidRDefault="00FB12AD" w:rsidP="00FB12AD">
            <w:pPr>
              <w:jc w:val="center"/>
              <w:rPr>
                <w:rFonts w:asciiTheme="minorBidi" w:hAnsiTheme="minorBidi" w:cs="B Roya"/>
                <w:color w:val="000000" w:themeColor="text1"/>
                <w:sz w:val="24"/>
                <w:szCs w:val="24"/>
                <w:rtl/>
              </w:rPr>
            </w:pPr>
            <w:r w:rsidRPr="00022F3D">
              <w:rPr>
                <w:rFonts w:asciiTheme="minorBidi" w:hAnsiTheme="minorBidi" w:cs="B Roya"/>
                <w:color w:val="000000" w:themeColor="text1"/>
                <w:sz w:val="24"/>
                <w:szCs w:val="24"/>
                <w:rtl/>
              </w:rPr>
              <w:t>تعداد معاملات</w:t>
            </w:r>
          </w:p>
        </w:tc>
        <w:tc>
          <w:tcPr>
            <w:tcW w:w="3117" w:type="dxa"/>
            <w:vAlign w:val="center"/>
          </w:tcPr>
          <w:p w:rsidR="00FB12AD" w:rsidRPr="00022F3D" w:rsidRDefault="00FB12AD" w:rsidP="00FB12AD">
            <w:pPr>
              <w:bidi w:val="0"/>
              <w:jc w:val="center"/>
              <w:rPr>
                <w:rFonts w:asciiTheme="minorBidi" w:hAnsiTheme="minorBidi" w:cs="B Roya"/>
                <w:sz w:val="24"/>
                <w:szCs w:val="24"/>
                <w:rtl/>
              </w:rPr>
            </w:pPr>
            <w:proofErr w:type="spellStart"/>
            <w:r w:rsidRPr="00022F3D">
              <w:rPr>
                <w:rFonts w:asciiTheme="minorBidi" w:hAnsiTheme="minorBidi" w:cs="B Roya"/>
                <w:color w:val="000000"/>
                <w:sz w:val="24"/>
                <w:szCs w:val="24"/>
                <w:highlight w:val="white"/>
              </w:rPr>
              <w:t>trade</w:t>
            </w:r>
            <w:r w:rsidRPr="00022F3D">
              <w:rPr>
                <w:rFonts w:asciiTheme="minorBidi" w:hAnsiTheme="minorBidi" w:cs="B Roya"/>
                <w:color w:val="000000"/>
                <w:sz w:val="24"/>
                <w:szCs w:val="24"/>
              </w:rPr>
              <w:t>Qty</w:t>
            </w:r>
            <w:proofErr w:type="spellEnd"/>
          </w:p>
        </w:tc>
      </w:tr>
      <w:tr w:rsidR="00106943" w:rsidRPr="00022F3D" w:rsidTr="005728DA">
        <w:tc>
          <w:tcPr>
            <w:tcW w:w="3116" w:type="dxa"/>
            <w:vAlign w:val="center"/>
          </w:tcPr>
          <w:p w:rsidR="00106943" w:rsidRPr="00106943" w:rsidRDefault="00106943" w:rsidP="00106943">
            <w:pPr>
              <w:rPr>
                <w:rFonts w:asciiTheme="minorBidi" w:hAnsiTheme="minorBidi" w:cs="B Roya"/>
                <w:color w:val="000000" w:themeColor="text1"/>
                <w:sz w:val="24"/>
                <w:szCs w:val="24"/>
                <w:highlight w:val="red"/>
              </w:rPr>
            </w:pPr>
            <w:r w:rsidRPr="00106943">
              <w:rPr>
                <w:rFonts w:asciiTheme="minorBidi" w:hAnsiTheme="minorBidi" w:cs="B Roya"/>
                <w:color w:val="000000" w:themeColor="text1"/>
                <w:sz w:val="24"/>
                <w:szCs w:val="24"/>
                <w:highlight w:val="red"/>
              </w:rPr>
              <w:t>Long</w:t>
            </w:r>
          </w:p>
        </w:tc>
        <w:tc>
          <w:tcPr>
            <w:tcW w:w="3117" w:type="dxa"/>
            <w:vAlign w:val="center"/>
          </w:tcPr>
          <w:p w:rsidR="00106943" w:rsidRPr="00106943" w:rsidRDefault="00106943" w:rsidP="00FB12AD">
            <w:pPr>
              <w:jc w:val="center"/>
              <w:rPr>
                <w:rFonts w:asciiTheme="minorBidi" w:hAnsiTheme="minorBidi" w:cs="B Roya"/>
                <w:color w:val="000000" w:themeColor="text1"/>
                <w:sz w:val="24"/>
                <w:szCs w:val="24"/>
                <w:highlight w:val="red"/>
                <w:rtl/>
              </w:rPr>
            </w:pPr>
            <w:r w:rsidRPr="00106943">
              <w:rPr>
                <w:rFonts w:asciiTheme="minorBidi" w:hAnsiTheme="minorBidi" w:cs="B Roya" w:hint="cs"/>
                <w:color w:val="000000" w:themeColor="text1"/>
                <w:sz w:val="24"/>
                <w:szCs w:val="24"/>
                <w:highlight w:val="red"/>
                <w:rtl/>
              </w:rPr>
              <w:t>تعداد سهام</w:t>
            </w:r>
          </w:p>
        </w:tc>
        <w:tc>
          <w:tcPr>
            <w:tcW w:w="3117" w:type="dxa"/>
            <w:vAlign w:val="center"/>
          </w:tcPr>
          <w:p w:rsidR="00106943" w:rsidRPr="00106943" w:rsidRDefault="00106943" w:rsidP="00FB12AD">
            <w:pPr>
              <w:bidi w:val="0"/>
              <w:jc w:val="center"/>
              <w:rPr>
                <w:rFonts w:asciiTheme="minorBidi" w:hAnsiTheme="minorBidi" w:cs="B Roya"/>
                <w:color w:val="000000"/>
                <w:sz w:val="24"/>
                <w:szCs w:val="24"/>
                <w:highlight w:val="red"/>
              </w:rPr>
            </w:pPr>
            <w:proofErr w:type="spellStart"/>
            <w:r w:rsidRPr="00106943">
              <w:rPr>
                <w:rFonts w:asciiTheme="minorBidi" w:hAnsiTheme="minorBidi" w:cs="B Roya"/>
                <w:color w:val="000000"/>
                <w:sz w:val="24"/>
                <w:szCs w:val="24"/>
                <w:highlight w:val="red"/>
              </w:rPr>
              <w:t>shareCount</w:t>
            </w:r>
            <w:proofErr w:type="spellEnd"/>
          </w:p>
        </w:tc>
      </w:tr>
    </w:tbl>
    <w:p w:rsidR="005A0A89" w:rsidRPr="00022F3D" w:rsidRDefault="005A0A89" w:rsidP="001A1C3D">
      <w:pPr>
        <w:rPr>
          <w:rFonts w:asciiTheme="minorBidi" w:hAnsiTheme="minorBidi" w:cs="B Roya"/>
          <w:color w:val="000000" w:themeColor="text1"/>
          <w:sz w:val="24"/>
          <w:szCs w:val="24"/>
          <w:rtl/>
        </w:rPr>
      </w:pPr>
    </w:p>
    <w:p w:rsidR="001A1C3D" w:rsidRPr="00022F3D" w:rsidRDefault="001A1C3D" w:rsidP="001A1C3D">
      <w:pPr>
        <w:rPr>
          <w:rFonts w:asciiTheme="minorBidi" w:hAnsiTheme="minorBidi" w:cs="B Roya"/>
          <w:color w:val="000000" w:themeColor="text1"/>
          <w:sz w:val="24"/>
          <w:szCs w:val="24"/>
        </w:rPr>
      </w:pPr>
    </w:p>
    <w:p w:rsidR="001A1C3D" w:rsidRPr="00022F3D" w:rsidRDefault="001A1C3D" w:rsidP="001A1C3D">
      <w:pPr>
        <w:jc w:val="center"/>
        <w:rPr>
          <w:rFonts w:asciiTheme="minorBidi" w:hAnsiTheme="minorBidi" w:cs="B Roya"/>
          <w:color w:val="000000" w:themeColor="text1"/>
          <w:sz w:val="24"/>
          <w:szCs w:val="24"/>
          <w:rtl/>
        </w:rPr>
      </w:pPr>
    </w:p>
    <w:p w:rsidR="004B3A2B" w:rsidRPr="00022F3D" w:rsidRDefault="004B3A2B" w:rsidP="004B3A2B">
      <w:pPr>
        <w:rPr>
          <w:rFonts w:asciiTheme="minorBidi" w:hAnsiTheme="minorBidi" w:cs="B Roya"/>
          <w:color w:val="000000" w:themeColor="text1"/>
          <w:sz w:val="24"/>
          <w:szCs w:val="24"/>
          <w:rtl/>
        </w:rPr>
      </w:pPr>
    </w:p>
    <w:p w:rsidR="004B3A2B" w:rsidRPr="00022F3D" w:rsidRDefault="004B3A2B" w:rsidP="003A1735">
      <w:pPr>
        <w:bidi w:val="0"/>
        <w:spacing w:after="160" w:line="259" w:lineRule="auto"/>
        <w:rPr>
          <w:rFonts w:asciiTheme="minorBidi" w:hAnsiTheme="minorBidi" w:cs="B Roya"/>
          <w:color w:val="000000" w:themeColor="text1"/>
          <w:sz w:val="24"/>
          <w:szCs w:val="24"/>
        </w:rPr>
      </w:pPr>
    </w:p>
    <w:sectPr w:rsidR="004B3A2B" w:rsidRPr="00022F3D" w:rsidSect="00E7239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CA" w:rsidRDefault="00F152CA" w:rsidP="00E73A81">
      <w:pPr>
        <w:spacing w:after="0" w:line="240" w:lineRule="auto"/>
      </w:pPr>
      <w:r>
        <w:separator/>
      </w:r>
    </w:p>
  </w:endnote>
  <w:endnote w:type="continuationSeparator" w:id="0">
    <w:p w:rsidR="00F152CA" w:rsidRDefault="00F152CA" w:rsidP="00E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81" w:rsidRDefault="00E475F2" w:rsidP="00E73A81">
    <w:pPr>
      <w:pStyle w:val="Footer"/>
      <w:jc w:val="center"/>
    </w:pPr>
    <w:r>
      <w:rPr>
        <w:noProof/>
      </w:rPr>
      <w:drawing>
        <wp:anchor distT="0" distB="0" distL="114300" distR="114300" simplePos="0" relativeHeight="251661312" behindDoc="1" locked="0" layoutInCell="1" allowOverlap="1" wp14:anchorId="66A50737" wp14:editId="6412A930">
          <wp:simplePos x="0" y="0"/>
          <wp:positionH relativeFrom="page">
            <wp:posOffset>7620</wp:posOffset>
          </wp:positionH>
          <wp:positionV relativeFrom="paragraph">
            <wp:posOffset>170180</wp:posOffset>
          </wp:positionV>
          <wp:extent cx="1861820" cy="601980"/>
          <wp:effectExtent l="0" t="0" r="5080" b="7620"/>
          <wp:wrapTight wrapText="bothSides">
            <wp:wrapPolygon edited="0">
              <wp:start x="0" y="0"/>
              <wp:lineTo x="0" y="3418"/>
              <wp:lineTo x="1989" y="10937"/>
              <wp:lineTo x="0" y="17772"/>
              <wp:lineTo x="0" y="21190"/>
              <wp:lineTo x="663" y="21190"/>
              <wp:lineTo x="21438" y="12304"/>
              <wp:lineTo x="21438" y="8886"/>
              <wp:lineTo x="6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773519699"/>
        <w:docPartObj>
          <w:docPartGallery w:val="Page Numbers (Bottom of Page)"/>
          <w:docPartUnique/>
        </w:docPartObj>
      </w:sdtPr>
      <w:sdtEndPr>
        <w:rPr>
          <w:noProof/>
        </w:rPr>
      </w:sdtEndPr>
      <w:sdtContent>
        <w:r w:rsidR="00E73A81">
          <w:fldChar w:fldCharType="begin"/>
        </w:r>
        <w:r w:rsidR="00E73A81">
          <w:instrText xml:space="preserve"> PAGE   \* MERGEFORMAT </w:instrText>
        </w:r>
        <w:r w:rsidR="00E73A81">
          <w:fldChar w:fldCharType="separate"/>
        </w:r>
        <w:r w:rsidR="00614DCE">
          <w:rPr>
            <w:noProof/>
          </w:rPr>
          <w:t>6</w:t>
        </w:r>
        <w:r w:rsidR="00E73A81">
          <w:rPr>
            <w:noProof/>
          </w:rPr>
          <w:fldChar w:fldCharType="end"/>
        </w:r>
      </w:sdtContent>
    </w:sdt>
  </w:p>
  <w:p w:rsidR="00E73A81" w:rsidRDefault="00E73A81" w:rsidP="002061A6">
    <w:pPr>
      <w:pStyle w:val="Footer"/>
      <w:tabs>
        <w:tab w:val="clear" w:pos="9360"/>
        <w:tab w:val="right" w:pos="9214"/>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CA" w:rsidRDefault="00F152CA" w:rsidP="00E73A81">
      <w:pPr>
        <w:spacing w:after="0" w:line="240" w:lineRule="auto"/>
      </w:pPr>
      <w:r>
        <w:separator/>
      </w:r>
    </w:p>
  </w:footnote>
  <w:footnote w:type="continuationSeparator" w:id="0">
    <w:p w:rsidR="00F152CA" w:rsidRDefault="00F152CA" w:rsidP="00E7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tted" w:sz="4" w:space="0" w:color="9CC2E5" w:themeColor="accent1" w:themeTint="99"/>
        <w:insideV w:val="double" w:sz="4" w:space="0" w:color="9CC2E5" w:themeColor="accent1" w:themeTint="99"/>
      </w:tblBorders>
      <w:tblLook w:val="04A0" w:firstRow="1" w:lastRow="0" w:firstColumn="1" w:lastColumn="0" w:noHBand="0" w:noVBand="1"/>
    </w:tblPr>
    <w:tblGrid>
      <w:gridCol w:w="961"/>
      <w:gridCol w:w="3529"/>
      <w:gridCol w:w="971"/>
      <w:gridCol w:w="3555"/>
    </w:tblGrid>
    <w:tr w:rsidR="00E475F2" w:rsidRPr="00274C85" w:rsidTr="00E475F2">
      <w:trPr>
        <w:trHeight w:val="403"/>
        <w:jc w:val="center"/>
      </w:trPr>
      <w:tc>
        <w:tcPr>
          <w:tcW w:w="9016" w:type="dxa"/>
          <w:gridSpan w:val="4"/>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bookmarkStart w:id="2" w:name="_Hlk55728771"/>
          <w:r w:rsidRPr="00E475F2">
            <w:rPr>
              <w:rFonts w:asciiTheme="minorHAnsi" w:eastAsiaTheme="minorHAnsi" w:hAnsiTheme="minorHAnsi" w:cs="B Nazanin" w:hint="cs"/>
              <w:rtl/>
            </w:rPr>
            <w:t>شرکت پردازش اطلاعات مالی نوآوران امین</w:t>
          </w:r>
        </w:p>
      </w:tc>
    </w:tr>
    <w:tr w:rsidR="00E475F2" w:rsidRPr="00274C85" w:rsidTr="009B31A7">
      <w:trPr>
        <w:jc w:val="center"/>
      </w:trPr>
      <w:tc>
        <w:tcPr>
          <w:tcW w:w="961" w:type="dxa"/>
          <w:tcBorders>
            <w:top w:val="dotted" w:sz="4" w:space="0" w:color="9CC2E5" w:themeColor="accent1" w:themeTint="99"/>
            <w:bottom w:val="dotted"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hint="cs"/>
              <w:rtl/>
            </w:rPr>
            <w:t>نام سند:</w:t>
          </w:r>
        </w:p>
      </w:tc>
      <w:tc>
        <w:tcPr>
          <w:tcW w:w="3529" w:type="dxa"/>
          <w:tcBorders>
            <w:left w:val="dotted"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hint="cs"/>
            </w:rPr>
          </w:pPr>
          <w:r>
            <w:rPr>
              <w:rFonts w:asciiTheme="minorHAnsi" w:eastAsiaTheme="minorHAnsi" w:hAnsiTheme="minorHAnsi" w:cs="B Nazanin" w:hint="cs"/>
              <w:rtl/>
            </w:rPr>
            <w:t>قیمت های روزانه تعدیل شده و تعدیل نشده</w:t>
          </w:r>
        </w:p>
      </w:tc>
      <w:tc>
        <w:tcPr>
          <w:tcW w:w="971" w:type="dxa"/>
          <w:tc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hint="cs"/>
              <w:rtl/>
            </w:rPr>
            <w:t>نسخه:</w:t>
          </w:r>
        </w:p>
      </w:tc>
      <w:tc>
        <w:tcPr>
          <w:tcW w:w="3555" w:type="dxa"/>
          <w:tcBorders>
            <w:lef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Pr>
          </w:pPr>
          <w:r w:rsidRPr="00E475F2">
            <w:rPr>
              <w:rFonts w:asciiTheme="minorHAnsi" w:eastAsiaTheme="minorHAnsi" w:hAnsiTheme="minorHAnsi" w:cs="B Nazanin"/>
            </w:rPr>
            <w:t>V3.0</w:t>
          </w:r>
        </w:p>
      </w:tc>
    </w:tr>
    <w:tr w:rsidR="00E475F2" w:rsidRPr="00274C85" w:rsidTr="00E475F2">
      <w:trPr>
        <w:trHeight w:val="356"/>
        <w:jc w:val="center"/>
      </w:trPr>
      <w:tc>
        <w:tcPr>
          <w:tcW w:w="961" w:type="dxa"/>
          <w:tcBorders>
            <w:top w:val="dotted" w:sz="4" w:space="0" w:color="9CC2E5" w:themeColor="accent1" w:themeTint="99"/>
            <w:bottom w:val="double"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hint="cs"/>
              <w:rtl/>
            </w:rPr>
            <w:t>گروه سند:</w:t>
          </w:r>
        </w:p>
      </w:tc>
      <w:tc>
        <w:tcPr>
          <w:tcW w:w="3529" w:type="dxa"/>
          <w:tcBorders>
            <w:left w:val="dotted"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hint="cs"/>
              <w:rtl/>
            </w:rPr>
            <w:t>اطلاعات بازار سهم</w:t>
          </w:r>
        </w:p>
      </w:tc>
      <w:tc>
        <w:tcPr>
          <w:tcW w:w="971" w:type="dxa"/>
          <w:tcBorders>
            <w:top w:val="dotted" w:sz="4" w:space="0" w:color="9CC2E5" w:themeColor="accent1" w:themeTint="99"/>
            <w:left w:val="dotted" w:sz="4" w:space="0" w:color="9CC2E5" w:themeColor="accent1" w:themeTint="99"/>
            <w:bottom w:val="double" w:sz="4" w:space="0" w:color="9CC2E5" w:themeColor="accent1" w:themeTint="99"/>
            <w:righ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hint="cs"/>
              <w:rtl/>
            </w:rPr>
            <w:t>تاریخ:</w:t>
          </w:r>
        </w:p>
      </w:tc>
      <w:tc>
        <w:tcPr>
          <w:tcW w:w="3555" w:type="dxa"/>
          <w:tcBorders>
            <w:left w:val="dotted" w:sz="4" w:space="0" w:color="9CC2E5" w:themeColor="accent1" w:themeTint="99"/>
          </w:tcBorders>
        </w:tcPr>
        <w:p w:rsidR="00E475F2" w:rsidRPr="00E475F2" w:rsidRDefault="00E475F2" w:rsidP="00E475F2">
          <w:pPr>
            <w:tabs>
              <w:tab w:val="center" w:pos="4513"/>
              <w:tab w:val="right" w:pos="9026"/>
            </w:tabs>
            <w:spacing w:after="0" w:line="240" w:lineRule="auto"/>
            <w:jc w:val="center"/>
            <w:rPr>
              <w:rFonts w:asciiTheme="minorHAnsi" w:eastAsiaTheme="minorHAnsi" w:hAnsiTheme="minorHAnsi" w:cs="B Nazanin"/>
              <w:rtl/>
            </w:rPr>
          </w:pPr>
          <w:r w:rsidRPr="00E475F2">
            <w:rPr>
              <w:rFonts w:asciiTheme="minorHAnsi" w:eastAsiaTheme="minorHAnsi" w:hAnsiTheme="minorHAnsi" w:cs="B Nazanin"/>
            </w:rPr>
            <w:t>1399/08/12</w:t>
          </w:r>
        </w:p>
      </w:tc>
    </w:tr>
  </w:tbl>
  <w:bookmarkEnd w:id="2"/>
  <w:p w:rsidR="009C7272" w:rsidRDefault="00E475F2">
    <w:pPr>
      <w:pStyle w:val="Header"/>
    </w:pPr>
    <w:r>
      <w:rPr>
        <w:noProof/>
        <w:rtl/>
      </w:rPr>
      <w:drawing>
        <wp:anchor distT="0" distB="0" distL="114300" distR="114300" simplePos="0" relativeHeight="251659264" behindDoc="0" locked="0" layoutInCell="1" allowOverlap="1" wp14:anchorId="5ACCA2E5" wp14:editId="779204BA">
          <wp:simplePos x="0" y="0"/>
          <wp:positionH relativeFrom="page">
            <wp:align>right</wp:align>
          </wp:positionH>
          <wp:positionV relativeFrom="paragraph">
            <wp:posOffset>-1189355</wp:posOffset>
          </wp:positionV>
          <wp:extent cx="143637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868680"/>
                  </a:xfrm>
                  <a:prstGeom prst="rect">
                    <a:avLst/>
                  </a:prstGeom>
                </pic:spPr>
              </pic:pic>
            </a:graphicData>
          </a:graphic>
          <wp14:sizeRelH relativeFrom="margin">
            <wp14:pctWidth>0</wp14:pctWidth>
          </wp14:sizeRelH>
          <wp14:sizeRelV relativeFrom="margin">
            <wp14:pctHeight>0</wp14:pctHeight>
          </wp14:sizeRelV>
        </wp:anchor>
      </w:drawing>
    </w:r>
  </w:p>
  <w:p w:rsidR="00413067" w:rsidRDefault="00413067" w:rsidP="00413067">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4DDD"/>
    <w:multiLevelType w:val="hybridMultilevel"/>
    <w:tmpl w:val="DCC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D1"/>
    <w:rsid w:val="00022F3D"/>
    <w:rsid w:val="00045308"/>
    <w:rsid w:val="000973B6"/>
    <w:rsid w:val="000A3BA6"/>
    <w:rsid w:val="001007B2"/>
    <w:rsid w:val="00106943"/>
    <w:rsid w:val="0010790E"/>
    <w:rsid w:val="001308F3"/>
    <w:rsid w:val="001375FF"/>
    <w:rsid w:val="00180CC7"/>
    <w:rsid w:val="001A1C3D"/>
    <w:rsid w:val="001B11F3"/>
    <w:rsid w:val="002061A6"/>
    <w:rsid w:val="002218C1"/>
    <w:rsid w:val="00247760"/>
    <w:rsid w:val="0025319D"/>
    <w:rsid w:val="002728E0"/>
    <w:rsid w:val="0027362B"/>
    <w:rsid w:val="002A6C9C"/>
    <w:rsid w:val="00323B08"/>
    <w:rsid w:val="003A1735"/>
    <w:rsid w:val="003B60E1"/>
    <w:rsid w:val="003E36CD"/>
    <w:rsid w:val="003F51E8"/>
    <w:rsid w:val="00413067"/>
    <w:rsid w:val="00444C51"/>
    <w:rsid w:val="004B2E5D"/>
    <w:rsid w:val="004B3A2B"/>
    <w:rsid w:val="004E1751"/>
    <w:rsid w:val="004E5EF8"/>
    <w:rsid w:val="005000E1"/>
    <w:rsid w:val="00517FF8"/>
    <w:rsid w:val="0052188B"/>
    <w:rsid w:val="0056750C"/>
    <w:rsid w:val="005A0A89"/>
    <w:rsid w:val="005B0CF5"/>
    <w:rsid w:val="005D3FD5"/>
    <w:rsid w:val="005F6199"/>
    <w:rsid w:val="00614DCE"/>
    <w:rsid w:val="0061768F"/>
    <w:rsid w:val="006337ED"/>
    <w:rsid w:val="00636B93"/>
    <w:rsid w:val="006824DE"/>
    <w:rsid w:val="006953FB"/>
    <w:rsid w:val="006E7DF8"/>
    <w:rsid w:val="007231C7"/>
    <w:rsid w:val="00744EE0"/>
    <w:rsid w:val="00761214"/>
    <w:rsid w:val="0077308B"/>
    <w:rsid w:val="007908C2"/>
    <w:rsid w:val="007B4574"/>
    <w:rsid w:val="007C1E87"/>
    <w:rsid w:val="007D58E8"/>
    <w:rsid w:val="007E1013"/>
    <w:rsid w:val="0082595D"/>
    <w:rsid w:val="008351D1"/>
    <w:rsid w:val="00852C17"/>
    <w:rsid w:val="009647F8"/>
    <w:rsid w:val="009878D8"/>
    <w:rsid w:val="00995591"/>
    <w:rsid w:val="009C7272"/>
    <w:rsid w:val="00A12CDC"/>
    <w:rsid w:val="00A468F2"/>
    <w:rsid w:val="00A5381B"/>
    <w:rsid w:val="00A71275"/>
    <w:rsid w:val="00A76CAC"/>
    <w:rsid w:val="00AC1B8D"/>
    <w:rsid w:val="00AD1851"/>
    <w:rsid w:val="00B771A2"/>
    <w:rsid w:val="00B96E0D"/>
    <w:rsid w:val="00BD431C"/>
    <w:rsid w:val="00C112E4"/>
    <w:rsid w:val="00C16D34"/>
    <w:rsid w:val="00C41377"/>
    <w:rsid w:val="00C72CA8"/>
    <w:rsid w:val="00C970A7"/>
    <w:rsid w:val="00D5566D"/>
    <w:rsid w:val="00D80F93"/>
    <w:rsid w:val="00D8353F"/>
    <w:rsid w:val="00DB595E"/>
    <w:rsid w:val="00DC6850"/>
    <w:rsid w:val="00DC6DC0"/>
    <w:rsid w:val="00DF2C4C"/>
    <w:rsid w:val="00E22407"/>
    <w:rsid w:val="00E475F2"/>
    <w:rsid w:val="00E72399"/>
    <w:rsid w:val="00E73A81"/>
    <w:rsid w:val="00EE2E7D"/>
    <w:rsid w:val="00EE576F"/>
    <w:rsid w:val="00EF208E"/>
    <w:rsid w:val="00F152CA"/>
    <w:rsid w:val="00F22B8C"/>
    <w:rsid w:val="00F72B54"/>
    <w:rsid w:val="00F74534"/>
    <w:rsid w:val="00FB1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820BD"/>
  <w15:chartTrackingRefBased/>
  <w15:docId w15:val="{FC8D623E-3A37-4A78-8DC2-FAE55FD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2B"/>
    <w:pPr>
      <w:bidi/>
      <w:spacing w:after="200" w:line="276" w:lineRule="auto"/>
    </w:pPr>
    <w:rPr>
      <w:rFonts w:ascii="Calibri" w:eastAsia="Times New Roman" w:hAnsi="Calibri" w:cs="B Mitra"/>
      <w:lang w:bidi="fa-IR"/>
    </w:rPr>
  </w:style>
  <w:style w:type="paragraph" w:styleId="Heading2">
    <w:name w:val="heading 2"/>
    <w:basedOn w:val="Normal"/>
    <w:next w:val="Normal"/>
    <w:link w:val="Heading2Char"/>
    <w:uiPriority w:val="9"/>
    <w:unhideWhenUsed/>
    <w:qFormat/>
    <w:rsid w:val="00E475F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73A81"/>
  </w:style>
  <w:style w:type="paragraph" w:styleId="Footer">
    <w:name w:val="footer"/>
    <w:basedOn w:val="Normal"/>
    <w:link w:val="Foot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E73A81"/>
  </w:style>
  <w:style w:type="table" w:styleId="TableGrid">
    <w:name w:val="Table Grid"/>
    <w:basedOn w:val="TableNormal"/>
    <w:uiPriority w:val="39"/>
    <w:rsid w:val="0041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751"/>
    <w:rPr>
      <w:color w:val="0563C1" w:themeColor="hyperlink"/>
      <w:u w:val="single"/>
    </w:rPr>
  </w:style>
  <w:style w:type="character" w:customStyle="1" w:styleId="Heading2Char">
    <w:name w:val="Heading 2 Char"/>
    <w:basedOn w:val="DefaultParagraphFont"/>
    <w:link w:val="Heading2"/>
    <w:uiPriority w:val="9"/>
    <w:rsid w:val="00E475F2"/>
    <w:rPr>
      <w:rFonts w:asciiTheme="majorHAnsi" w:eastAsiaTheme="majorEastAsia" w:hAnsiTheme="majorHAnsi" w:cstheme="majorBidi"/>
      <w:color w:val="2E74B5"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71506">
      <w:bodyDiv w:val="1"/>
      <w:marLeft w:val="0"/>
      <w:marRight w:val="0"/>
      <w:marTop w:val="0"/>
      <w:marBottom w:val="0"/>
      <w:divBdr>
        <w:top w:val="none" w:sz="0" w:space="0" w:color="auto"/>
        <w:left w:val="none" w:sz="0" w:space="0" w:color="auto"/>
        <w:bottom w:val="none" w:sz="0" w:space="0" w:color="auto"/>
        <w:right w:val="none" w:sz="0" w:space="0" w:color="auto"/>
      </w:divBdr>
      <w:divsChild>
        <w:div w:id="409811456">
          <w:marLeft w:val="0"/>
          <w:marRight w:val="0"/>
          <w:marTop w:val="0"/>
          <w:marBottom w:val="0"/>
          <w:divBdr>
            <w:top w:val="none" w:sz="0" w:space="0" w:color="auto"/>
            <w:left w:val="none" w:sz="0" w:space="0" w:color="auto"/>
            <w:bottom w:val="none" w:sz="0" w:space="0" w:color="auto"/>
            <w:right w:val="none" w:sz="0" w:space="0" w:color="auto"/>
          </w:divBdr>
          <w:divsChild>
            <w:div w:id="2124688766">
              <w:marLeft w:val="0"/>
              <w:marRight w:val="0"/>
              <w:marTop w:val="0"/>
              <w:marBottom w:val="0"/>
              <w:divBdr>
                <w:top w:val="none" w:sz="0" w:space="0" w:color="auto"/>
                <w:left w:val="none" w:sz="0" w:space="0" w:color="auto"/>
                <w:bottom w:val="none" w:sz="0" w:space="0" w:color="auto"/>
                <w:right w:val="none" w:sz="0" w:space="0" w:color="auto"/>
              </w:divBdr>
            </w:div>
            <w:div w:id="1096482900">
              <w:marLeft w:val="0"/>
              <w:marRight w:val="0"/>
              <w:marTop w:val="0"/>
              <w:marBottom w:val="0"/>
              <w:divBdr>
                <w:top w:val="none" w:sz="0" w:space="0" w:color="auto"/>
                <w:left w:val="none" w:sz="0" w:space="0" w:color="auto"/>
                <w:bottom w:val="none" w:sz="0" w:space="0" w:color="auto"/>
                <w:right w:val="none" w:sz="0" w:space="0" w:color="auto"/>
              </w:divBdr>
            </w:div>
            <w:div w:id="447965447">
              <w:marLeft w:val="0"/>
              <w:marRight w:val="0"/>
              <w:marTop w:val="0"/>
              <w:marBottom w:val="0"/>
              <w:divBdr>
                <w:top w:val="none" w:sz="0" w:space="0" w:color="auto"/>
                <w:left w:val="none" w:sz="0" w:space="0" w:color="auto"/>
                <w:bottom w:val="none" w:sz="0" w:space="0" w:color="auto"/>
                <w:right w:val="none" w:sz="0" w:space="0" w:color="auto"/>
              </w:divBdr>
            </w:div>
            <w:div w:id="1405251586">
              <w:marLeft w:val="0"/>
              <w:marRight w:val="0"/>
              <w:marTop w:val="0"/>
              <w:marBottom w:val="0"/>
              <w:divBdr>
                <w:top w:val="none" w:sz="0" w:space="0" w:color="auto"/>
                <w:left w:val="none" w:sz="0" w:space="0" w:color="auto"/>
                <w:bottom w:val="none" w:sz="0" w:space="0" w:color="auto"/>
                <w:right w:val="none" w:sz="0" w:space="0" w:color="auto"/>
              </w:divBdr>
            </w:div>
            <w:div w:id="817914750">
              <w:marLeft w:val="0"/>
              <w:marRight w:val="0"/>
              <w:marTop w:val="0"/>
              <w:marBottom w:val="0"/>
              <w:divBdr>
                <w:top w:val="none" w:sz="0" w:space="0" w:color="auto"/>
                <w:left w:val="none" w:sz="0" w:space="0" w:color="auto"/>
                <w:bottom w:val="none" w:sz="0" w:space="0" w:color="auto"/>
                <w:right w:val="none" w:sz="0" w:space="0" w:color="auto"/>
              </w:divBdr>
            </w:div>
            <w:div w:id="1932934375">
              <w:marLeft w:val="0"/>
              <w:marRight w:val="0"/>
              <w:marTop w:val="0"/>
              <w:marBottom w:val="0"/>
              <w:divBdr>
                <w:top w:val="none" w:sz="0" w:space="0" w:color="auto"/>
                <w:left w:val="none" w:sz="0" w:space="0" w:color="auto"/>
                <w:bottom w:val="none" w:sz="0" w:space="0" w:color="auto"/>
                <w:right w:val="none" w:sz="0" w:space="0" w:color="auto"/>
              </w:divBdr>
            </w:div>
            <w:div w:id="208340855">
              <w:marLeft w:val="0"/>
              <w:marRight w:val="0"/>
              <w:marTop w:val="0"/>
              <w:marBottom w:val="0"/>
              <w:divBdr>
                <w:top w:val="none" w:sz="0" w:space="0" w:color="auto"/>
                <w:left w:val="none" w:sz="0" w:space="0" w:color="auto"/>
                <w:bottom w:val="none" w:sz="0" w:space="0" w:color="auto"/>
                <w:right w:val="none" w:sz="0" w:space="0" w:color="auto"/>
              </w:divBdr>
            </w:div>
            <w:div w:id="2100712796">
              <w:marLeft w:val="0"/>
              <w:marRight w:val="0"/>
              <w:marTop w:val="0"/>
              <w:marBottom w:val="0"/>
              <w:divBdr>
                <w:top w:val="none" w:sz="0" w:space="0" w:color="auto"/>
                <w:left w:val="none" w:sz="0" w:space="0" w:color="auto"/>
                <w:bottom w:val="none" w:sz="0" w:space="0" w:color="auto"/>
                <w:right w:val="none" w:sz="0" w:space="0" w:color="auto"/>
              </w:divBdr>
            </w:div>
            <w:div w:id="1407190991">
              <w:marLeft w:val="0"/>
              <w:marRight w:val="0"/>
              <w:marTop w:val="0"/>
              <w:marBottom w:val="0"/>
              <w:divBdr>
                <w:top w:val="none" w:sz="0" w:space="0" w:color="auto"/>
                <w:left w:val="none" w:sz="0" w:space="0" w:color="auto"/>
                <w:bottom w:val="none" w:sz="0" w:space="0" w:color="auto"/>
                <w:right w:val="none" w:sz="0" w:space="0" w:color="auto"/>
              </w:divBdr>
            </w:div>
            <w:div w:id="732896930">
              <w:marLeft w:val="0"/>
              <w:marRight w:val="0"/>
              <w:marTop w:val="0"/>
              <w:marBottom w:val="0"/>
              <w:divBdr>
                <w:top w:val="none" w:sz="0" w:space="0" w:color="auto"/>
                <w:left w:val="none" w:sz="0" w:space="0" w:color="auto"/>
                <w:bottom w:val="none" w:sz="0" w:space="0" w:color="auto"/>
                <w:right w:val="none" w:sz="0" w:space="0" w:color="auto"/>
              </w:divBdr>
            </w:div>
            <w:div w:id="783184934">
              <w:marLeft w:val="0"/>
              <w:marRight w:val="0"/>
              <w:marTop w:val="0"/>
              <w:marBottom w:val="0"/>
              <w:divBdr>
                <w:top w:val="none" w:sz="0" w:space="0" w:color="auto"/>
                <w:left w:val="none" w:sz="0" w:space="0" w:color="auto"/>
                <w:bottom w:val="none" w:sz="0" w:space="0" w:color="auto"/>
                <w:right w:val="none" w:sz="0" w:space="0" w:color="auto"/>
              </w:divBdr>
            </w:div>
            <w:div w:id="164129699">
              <w:marLeft w:val="0"/>
              <w:marRight w:val="0"/>
              <w:marTop w:val="0"/>
              <w:marBottom w:val="0"/>
              <w:divBdr>
                <w:top w:val="none" w:sz="0" w:space="0" w:color="auto"/>
                <w:left w:val="none" w:sz="0" w:space="0" w:color="auto"/>
                <w:bottom w:val="none" w:sz="0" w:space="0" w:color="auto"/>
                <w:right w:val="none" w:sz="0" w:space="0" w:color="auto"/>
              </w:divBdr>
            </w:div>
            <w:div w:id="1690905805">
              <w:marLeft w:val="0"/>
              <w:marRight w:val="0"/>
              <w:marTop w:val="0"/>
              <w:marBottom w:val="0"/>
              <w:divBdr>
                <w:top w:val="none" w:sz="0" w:space="0" w:color="auto"/>
                <w:left w:val="none" w:sz="0" w:space="0" w:color="auto"/>
                <w:bottom w:val="none" w:sz="0" w:space="0" w:color="auto"/>
                <w:right w:val="none" w:sz="0" w:space="0" w:color="auto"/>
              </w:divBdr>
            </w:div>
            <w:div w:id="1406414327">
              <w:marLeft w:val="0"/>
              <w:marRight w:val="0"/>
              <w:marTop w:val="0"/>
              <w:marBottom w:val="0"/>
              <w:divBdr>
                <w:top w:val="none" w:sz="0" w:space="0" w:color="auto"/>
                <w:left w:val="none" w:sz="0" w:space="0" w:color="auto"/>
                <w:bottom w:val="none" w:sz="0" w:space="0" w:color="auto"/>
                <w:right w:val="none" w:sz="0" w:space="0" w:color="auto"/>
              </w:divBdr>
            </w:div>
            <w:div w:id="1649817990">
              <w:marLeft w:val="0"/>
              <w:marRight w:val="0"/>
              <w:marTop w:val="0"/>
              <w:marBottom w:val="0"/>
              <w:divBdr>
                <w:top w:val="none" w:sz="0" w:space="0" w:color="auto"/>
                <w:left w:val="none" w:sz="0" w:space="0" w:color="auto"/>
                <w:bottom w:val="none" w:sz="0" w:space="0" w:color="auto"/>
                <w:right w:val="none" w:sz="0" w:space="0" w:color="auto"/>
              </w:divBdr>
            </w:div>
            <w:div w:id="1823160551">
              <w:marLeft w:val="0"/>
              <w:marRight w:val="0"/>
              <w:marTop w:val="0"/>
              <w:marBottom w:val="0"/>
              <w:divBdr>
                <w:top w:val="none" w:sz="0" w:space="0" w:color="auto"/>
                <w:left w:val="none" w:sz="0" w:space="0" w:color="auto"/>
                <w:bottom w:val="none" w:sz="0" w:space="0" w:color="auto"/>
                <w:right w:val="none" w:sz="0" w:space="0" w:color="auto"/>
              </w:divBdr>
            </w:div>
            <w:div w:id="353913">
              <w:marLeft w:val="0"/>
              <w:marRight w:val="0"/>
              <w:marTop w:val="0"/>
              <w:marBottom w:val="0"/>
              <w:divBdr>
                <w:top w:val="none" w:sz="0" w:space="0" w:color="auto"/>
                <w:left w:val="none" w:sz="0" w:space="0" w:color="auto"/>
                <w:bottom w:val="none" w:sz="0" w:space="0" w:color="auto"/>
                <w:right w:val="none" w:sz="0" w:space="0" w:color="auto"/>
              </w:divBdr>
            </w:div>
            <w:div w:id="1216162639">
              <w:marLeft w:val="0"/>
              <w:marRight w:val="0"/>
              <w:marTop w:val="0"/>
              <w:marBottom w:val="0"/>
              <w:divBdr>
                <w:top w:val="none" w:sz="0" w:space="0" w:color="auto"/>
                <w:left w:val="none" w:sz="0" w:space="0" w:color="auto"/>
                <w:bottom w:val="none" w:sz="0" w:space="0" w:color="auto"/>
                <w:right w:val="none" w:sz="0" w:space="0" w:color="auto"/>
              </w:divBdr>
            </w:div>
            <w:div w:id="2052802669">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35122095">
              <w:marLeft w:val="0"/>
              <w:marRight w:val="0"/>
              <w:marTop w:val="0"/>
              <w:marBottom w:val="0"/>
              <w:divBdr>
                <w:top w:val="none" w:sz="0" w:space="0" w:color="auto"/>
                <w:left w:val="none" w:sz="0" w:space="0" w:color="auto"/>
                <w:bottom w:val="none" w:sz="0" w:space="0" w:color="auto"/>
                <w:right w:val="none" w:sz="0" w:space="0" w:color="auto"/>
              </w:divBdr>
            </w:div>
            <w:div w:id="1902520184">
              <w:marLeft w:val="0"/>
              <w:marRight w:val="0"/>
              <w:marTop w:val="0"/>
              <w:marBottom w:val="0"/>
              <w:divBdr>
                <w:top w:val="none" w:sz="0" w:space="0" w:color="auto"/>
                <w:left w:val="none" w:sz="0" w:space="0" w:color="auto"/>
                <w:bottom w:val="none" w:sz="0" w:space="0" w:color="auto"/>
                <w:right w:val="none" w:sz="0" w:space="0" w:color="auto"/>
              </w:divBdr>
            </w:div>
            <w:div w:id="1044872433">
              <w:marLeft w:val="0"/>
              <w:marRight w:val="0"/>
              <w:marTop w:val="0"/>
              <w:marBottom w:val="0"/>
              <w:divBdr>
                <w:top w:val="none" w:sz="0" w:space="0" w:color="auto"/>
                <w:left w:val="none" w:sz="0" w:space="0" w:color="auto"/>
                <w:bottom w:val="none" w:sz="0" w:space="0" w:color="auto"/>
                <w:right w:val="none" w:sz="0" w:space="0" w:color="auto"/>
              </w:divBdr>
            </w:div>
            <w:div w:id="1406339168">
              <w:marLeft w:val="0"/>
              <w:marRight w:val="0"/>
              <w:marTop w:val="0"/>
              <w:marBottom w:val="0"/>
              <w:divBdr>
                <w:top w:val="none" w:sz="0" w:space="0" w:color="auto"/>
                <w:left w:val="none" w:sz="0" w:space="0" w:color="auto"/>
                <w:bottom w:val="none" w:sz="0" w:space="0" w:color="auto"/>
                <w:right w:val="none" w:sz="0" w:space="0" w:color="auto"/>
              </w:divBdr>
            </w:div>
            <w:div w:id="1629241041">
              <w:marLeft w:val="0"/>
              <w:marRight w:val="0"/>
              <w:marTop w:val="0"/>
              <w:marBottom w:val="0"/>
              <w:divBdr>
                <w:top w:val="none" w:sz="0" w:space="0" w:color="auto"/>
                <w:left w:val="none" w:sz="0" w:space="0" w:color="auto"/>
                <w:bottom w:val="none" w:sz="0" w:space="0" w:color="auto"/>
                <w:right w:val="none" w:sz="0" w:space="0" w:color="auto"/>
              </w:divBdr>
            </w:div>
            <w:div w:id="1783382518">
              <w:marLeft w:val="0"/>
              <w:marRight w:val="0"/>
              <w:marTop w:val="0"/>
              <w:marBottom w:val="0"/>
              <w:divBdr>
                <w:top w:val="none" w:sz="0" w:space="0" w:color="auto"/>
                <w:left w:val="none" w:sz="0" w:space="0" w:color="auto"/>
                <w:bottom w:val="none" w:sz="0" w:space="0" w:color="auto"/>
                <w:right w:val="none" w:sz="0" w:space="0" w:color="auto"/>
              </w:divBdr>
            </w:div>
            <w:div w:id="334573942">
              <w:marLeft w:val="0"/>
              <w:marRight w:val="0"/>
              <w:marTop w:val="0"/>
              <w:marBottom w:val="0"/>
              <w:divBdr>
                <w:top w:val="none" w:sz="0" w:space="0" w:color="auto"/>
                <w:left w:val="none" w:sz="0" w:space="0" w:color="auto"/>
                <w:bottom w:val="none" w:sz="0" w:space="0" w:color="auto"/>
                <w:right w:val="none" w:sz="0" w:space="0" w:color="auto"/>
              </w:divBdr>
            </w:div>
            <w:div w:id="455611782">
              <w:marLeft w:val="0"/>
              <w:marRight w:val="0"/>
              <w:marTop w:val="0"/>
              <w:marBottom w:val="0"/>
              <w:divBdr>
                <w:top w:val="none" w:sz="0" w:space="0" w:color="auto"/>
                <w:left w:val="none" w:sz="0" w:space="0" w:color="auto"/>
                <w:bottom w:val="none" w:sz="0" w:space="0" w:color="auto"/>
                <w:right w:val="none" w:sz="0" w:space="0" w:color="auto"/>
              </w:divBdr>
            </w:div>
            <w:div w:id="1039740083">
              <w:marLeft w:val="0"/>
              <w:marRight w:val="0"/>
              <w:marTop w:val="0"/>
              <w:marBottom w:val="0"/>
              <w:divBdr>
                <w:top w:val="none" w:sz="0" w:space="0" w:color="auto"/>
                <w:left w:val="none" w:sz="0" w:space="0" w:color="auto"/>
                <w:bottom w:val="none" w:sz="0" w:space="0" w:color="auto"/>
                <w:right w:val="none" w:sz="0" w:space="0" w:color="auto"/>
              </w:divBdr>
            </w:div>
            <w:div w:id="1862628088">
              <w:marLeft w:val="0"/>
              <w:marRight w:val="0"/>
              <w:marTop w:val="0"/>
              <w:marBottom w:val="0"/>
              <w:divBdr>
                <w:top w:val="none" w:sz="0" w:space="0" w:color="auto"/>
                <w:left w:val="none" w:sz="0" w:space="0" w:color="auto"/>
                <w:bottom w:val="none" w:sz="0" w:space="0" w:color="auto"/>
                <w:right w:val="none" w:sz="0" w:space="0" w:color="auto"/>
              </w:divBdr>
            </w:div>
            <w:div w:id="948506932">
              <w:marLeft w:val="0"/>
              <w:marRight w:val="0"/>
              <w:marTop w:val="0"/>
              <w:marBottom w:val="0"/>
              <w:divBdr>
                <w:top w:val="none" w:sz="0" w:space="0" w:color="auto"/>
                <w:left w:val="none" w:sz="0" w:space="0" w:color="auto"/>
                <w:bottom w:val="none" w:sz="0" w:space="0" w:color="auto"/>
                <w:right w:val="none" w:sz="0" w:space="0" w:color="auto"/>
              </w:divBdr>
            </w:div>
            <w:div w:id="358553412">
              <w:marLeft w:val="0"/>
              <w:marRight w:val="0"/>
              <w:marTop w:val="0"/>
              <w:marBottom w:val="0"/>
              <w:divBdr>
                <w:top w:val="none" w:sz="0" w:space="0" w:color="auto"/>
                <w:left w:val="none" w:sz="0" w:space="0" w:color="auto"/>
                <w:bottom w:val="none" w:sz="0" w:space="0" w:color="auto"/>
                <w:right w:val="none" w:sz="0" w:space="0" w:color="auto"/>
              </w:divBdr>
            </w:div>
            <w:div w:id="352465540">
              <w:marLeft w:val="0"/>
              <w:marRight w:val="0"/>
              <w:marTop w:val="0"/>
              <w:marBottom w:val="0"/>
              <w:divBdr>
                <w:top w:val="none" w:sz="0" w:space="0" w:color="auto"/>
                <w:left w:val="none" w:sz="0" w:space="0" w:color="auto"/>
                <w:bottom w:val="none" w:sz="0" w:space="0" w:color="auto"/>
                <w:right w:val="none" w:sz="0" w:space="0" w:color="auto"/>
              </w:divBdr>
            </w:div>
            <w:div w:id="2080327768">
              <w:marLeft w:val="0"/>
              <w:marRight w:val="0"/>
              <w:marTop w:val="0"/>
              <w:marBottom w:val="0"/>
              <w:divBdr>
                <w:top w:val="none" w:sz="0" w:space="0" w:color="auto"/>
                <w:left w:val="none" w:sz="0" w:space="0" w:color="auto"/>
                <w:bottom w:val="none" w:sz="0" w:space="0" w:color="auto"/>
                <w:right w:val="none" w:sz="0" w:space="0" w:color="auto"/>
              </w:divBdr>
            </w:div>
            <w:div w:id="1767261558">
              <w:marLeft w:val="0"/>
              <w:marRight w:val="0"/>
              <w:marTop w:val="0"/>
              <w:marBottom w:val="0"/>
              <w:divBdr>
                <w:top w:val="none" w:sz="0" w:space="0" w:color="auto"/>
                <w:left w:val="none" w:sz="0" w:space="0" w:color="auto"/>
                <w:bottom w:val="none" w:sz="0" w:space="0" w:color="auto"/>
                <w:right w:val="none" w:sz="0" w:space="0" w:color="auto"/>
              </w:divBdr>
            </w:div>
            <w:div w:id="1408189345">
              <w:marLeft w:val="0"/>
              <w:marRight w:val="0"/>
              <w:marTop w:val="0"/>
              <w:marBottom w:val="0"/>
              <w:divBdr>
                <w:top w:val="none" w:sz="0" w:space="0" w:color="auto"/>
                <w:left w:val="none" w:sz="0" w:space="0" w:color="auto"/>
                <w:bottom w:val="none" w:sz="0" w:space="0" w:color="auto"/>
                <w:right w:val="none" w:sz="0" w:space="0" w:color="auto"/>
              </w:divBdr>
            </w:div>
            <w:div w:id="471288104">
              <w:marLeft w:val="0"/>
              <w:marRight w:val="0"/>
              <w:marTop w:val="0"/>
              <w:marBottom w:val="0"/>
              <w:divBdr>
                <w:top w:val="none" w:sz="0" w:space="0" w:color="auto"/>
                <w:left w:val="none" w:sz="0" w:space="0" w:color="auto"/>
                <w:bottom w:val="none" w:sz="0" w:space="0" w:color="auto"/>
                <w:right w:val="none" w:sz="0" w:space="0" w:color="auto"/>
              </w:divBdr>
            </w:div>
            <w:div w:id="735516100">
              <w:marLeft w:val="0"/>
              <w:marRight w:val="0"/>
              <w:marTop w:val="0"/>
              <w:marBottom w:val="0"/>
              <w:divBdr>
                <w:top w:val="none" w:sz="0" w:space="0" w:color="auto"/>
                <w:left w:val="none" w:sz="0" w:space="0" w:color="auto"/>
                <w:bottom w:val="none" w:sz="0" w:space="0" w:color="auto"/>
                <w:right w:val="none" w:sz="0" w:space="0" w:color="auto"/>
              </w:divBdr>
            </w:div>
            <w:div w:id="2110854360">
              <w:marLeft w:val="0"/>
              <w:marRight w:val="0"/>
              <w:marTop w:val="0"/>
              <w:marBottom w:val="0"/>
              <w:divBdr>
                <w:top w:val="none" w:sz="0" w:space="0" w:color="auto"/>
                <w:left w:val="none" w:sz="0" w:space="0" w:color="auto"/>
                <w:bottom w:val="none" w:sz="0" w:space="0" w:color="auto"/>
                <w:right w:val="none" w:sz="0" w:space="0" w:color="auto"/>
              </w:divBdr>
            </w:div>
            <w:div w:id="958149343">
              <w:marLeft w:val="0"/>
              <w:marRight w:val="0"/>
              <w:marTop w:val="0"/>
              <w:marBottom w:val="0"/>
              <w:divBdr>
                <w:top w:val="none" w:sz="0" w:space="0" w:color="auto"/>
                <w:left w:val="none" w:sz="0" w:space="0" w:color="auto"/>
                <w:bottom w:val="none" w:sz="0" w:space="0" w:color="auto"/>
                <w:right w:val="none" w:sz="0" w:space="0" w:color="auto"/>
              </w:divBdr>
            </w:div>
            <w:div w:id="531459724">
              <w:marLeft w:val="0"/>
              <w:marRight w:val="0"/>
              <w:marTop w:val="0"/>
              <w:marBottom w:val="0"/>
              <w:divBdr>
                <w:top w:val="none" w:sz="0" w:space="0" w:color="auto"/>
                <w:left w:val="none" w:sz="0" w:space="0" w:color="auto"/>
                <w:bottom w:val="none" w:sz="0" w:space="0" w:color="auto"/>
                <w:right w:val="none" w:sz="0" w:space="0" w:color="auto"/>
              </w:divBdr>
            </w:div>
            <w:div w:id="720635630">
              <w:marLeft w:val="0"/>
              <w:marRight w:val="0"/>
              <w:marTop w:val="0"/>
              <w:marBottom w:val="0"/>
              <w:divBdr>
                <w:top w:val="none" w:sz="0" w:space="0" w:color="auto"/>
                <w:left w:val="none" w:sz="0" w:space="0" w:color="auto"/>
                <w:bottom w:val="none" w:sz="0" w:space="0" w:color="auto"/>
                <w:right w:val="none" w:sz="0" w:space="0" w:color="auto"/>
              </w:divBdr>
            </w:div>
            <w:div w:id="1933318200">
              <w:marLeft w:val="0"/>
              <w:marRight w:val="0"/>
              <w:marTop w:val="0"/>
              <w:marBottom w:val="0"/>
              <w:divBdr>
                <w:top w:val="none" w:sz="0" w:space="0" w:color="auto"/>
                <w:left w:val="none" w:sz="0" w:space="0" w:color="auto"/>
                <w:bottom w:val="none" w:sz="0" w:space="0" w:color="auto"/>
                <w:right w:val="none" w:sz="0" w:space="0" w:color="auto"/>
              </w:divBdr>
            </w:div>
            <w:div w:id="766803741">
              <w:marLeft w:val="0"/>
              <w:marRight w:val="0"/>
              <w:marTop w:val="0"/>
              <w:marBottom w:val="0"/>
              <w:divBdr>
                <w:top w:val="none" w:sz="0" w:space="0" w:color="auto"/>
                <w:left w:val="none" w:sz="0" w:space="0" w:color="auto"/>
                <w:bottom w:val="none" w:sz="0" w:space="0" w:color="auto"/>
                <w:right w:val="none" w:sz="0" w:space="0" w:color="auto"/>
              </w:divBdr>
            </w:div>
            <w:div w:id="869344433">
              <w:marLeft w:val="0"/>
              <w:marRight w:val="0"/>
              <w:marTop w:val="0"/>
              <w:marBottom w:val="0"/>
              <w:divBdr>
                <w:top w:val="none" w:sz="0" w:space="0" w:color="auto"/>
                <w:left w:val="none" w:sz="0" w:space="0" w:color="auto"/>
                <w:bottom w:val="none" w:sz="0" w:space="0" w:color="auto"/>
                <w:right w:val="none" w:sz="0" w:space="0" w:color="auto"/>
              </w:divBdr>
            </w:div>
            <w:div w:id="443621377">
              <w:marLeft w:val="0"/>
              <w:marRight w:val="0"/>
              <w:marTop w:val="0"/>
              <w:marBottom w:val="0"/>
              <w:divBdr>
                <w:top w:val="none" w:sz="0" w:space="0" w:color="auto"/>
                <w:left w:val="none" w:sz="0" w:space="0" w:color="auto"/>
                <w:bottom w:val="none" w:sz="0" w:space="0" w:color="auto"/>
                <w:right w:val="none" w:sz="0" w:space="0" w:color="auto"/>
              </w:divBdr>
            </w:div>
            <w:div w:id="1637032426">
              <w:marLeft w:val="0"/>
              <w:marRight w:val="0"/>
              <w:marTop w:val="0"/>
              <w:marBottom w:val="0"/>
              <w:divBdr>
                <w:top w:val="none" w:sz="0" w:space="0" w:color="auto"/>
                <w:left w:val="none" w:sz="0" w:space="0" w:color="auto"/>
                <w:bottom w:val="none" w:sz="0" w:space="0" w:color="auto"/>
                <w:right w:val="none" w:sz="0" w:space="0" w:color="auto"/>
              </w:divBdr>
            </w:div>
            <w:div w:id="838078668">
              <w:marLeft w:val="0"/>
              <w:marRight w:val="0"/>
              <w:marTop w:val="0"/>
              <w:marBottom w:val="0"/>
              <w:divBdr>
                <w:top w:val="none" w:sz="0" w:space="0" w:color="auto"/>
                <w:left w:val="none" w:sz="0" w:space="0" w:color="auto"/>
                <w:bottom w:val="none" w:sz="0" w:space="0" w:color="auto"/>
                <w:right w:val="none" w:sz="0" w:space="0" w:color="auto"/>
              </w:divBdr>
            </w:div>
            <w:div w:id="1817916343">
              <w:marLeft w:val="0"/>
              <w:marRight w:val="0"/>
              <w:marTop w:val="0"/>
              <w:marBottom w:val="0"/>
              <w:divBdr>
                <w:top w:val="none" w:sz="0" w:space="0" w:color="auto"/>
                <w:left w:val="none" w:sz="0" w:space="0" w:color="auto"/>
                <w:bottom w:val="none" w:sz="0" w:space="0" w:color="auto"/>
                <w:right w:val="none" w:sz="0" w:space="0" w:color="auto"/>
              </w:divBdr>
            </w:div>
            <w:div w:id="326137458">
              <w:marLeft w:val="0"/>
              <w:marRight w:val="0"/>
              <w:marTop w:val="0"/>
              <w:marBottom w:val="0"/>
              <w:divBdr>
                <w:top w:val="none" w:sz="0" w:space="0" w:color="auto"/>
                <w:left w:val="none" w:sz="0" w:space="0" w:color="auto"/>
                <w:bottom w:val="none" w:sz="0" w:space="0" w:color="auto"/>
                <w:right w:val="none" w:sz="0" w:space="0" w:color="auto"/>
              </w:divBdr>
            </w:div>
            <w:div w:id="433331691">
              <w:marLeft w:val="0"/>
              <w:marRight w:val="0"/>
              <w:marTop w:val="0"/>
              <w:marBottom w:val="0"/>
              <w:divBdr>
                <w:top w:val="none" w:sz="0" w:space="0" w:color="auto"/>
                <w:left w:val="none" w:sz="0" w:space="0" w:color="auto"/>
                <w:bottom w:val="none" w:sz="0" w:space="0" w:color="auto"/>
                <w:right w:val="none" w:sz="0" w:space="0" w:color="auto"/>
              </w:divBdr>
            </w:div>
            <w:div w:id="1601186006">
              <w:marLeft w:val="0"/>
              <w:marRight w:val="0"/>
              <w:marTop w:val="0"/>
              <w:marBottom w:val="0"/>
              <w:divBdr>
                <w:top w:val="none" w:sz="0" w:space="0" w:color="auto"/>
                <w:left w:val="none" w:sz="0" w:space="0" w:color="auto"/>
                <w:bottom w:val="none" w:sz="0" w:space="0" w:color="auto"/>
                <w:right w:val="none" w:sz="0" w:space="0" w:color="auto"/>
              </w:divBdr>
            </w:div>
            <w:div w:id="686759242">
              <w:marLeft w:val="0"/>
              <w:marRight w:val="0"/>
              <w:marTop w:val="0"/>
              <w:marBottom w:val="0"/>
              <w:divBdr>
                <w:top w:val="none" w:sz="0" w:space="0" w:color="auto"/>
                <w:left w:val="none" w:sz="0" w:space="0" w:color="auto"/>
                <w:bottom w:val="none" w:sz="0" w:space="0" w:color="auto"/>
                <w:right w:val="none" w:sz="0" w:space="0" w:color="auto"/>
              </w:divBdr>
            </w:div>
            <w:div w:id="986397196">
              <w:marLeft w:val="0"/>
              <w:marRight w:val="0"/>
              <w:marTop w:val="0"/>
              <w:marBottom w:val="0"/>
              <w:divBdr>
                <w:top w:val="none" w:sz="0" w:space="0" w:color="auto"/>
                <w:left w:val="none" w:sz="0" w:space="0" w:color="auto"/>
                <w:bottom w:val="none" w:sz="0" w:space="0" w:color="auto"/>
                <w:right w:val="none" w:sz="0" w:space="0" w:color="auto"/>
              </w:divBdr>
            </w:div>
            <w:div w:id="2119062369">
              <w:marLeft w:val="0"/>
              <w:marRight w:val="0"/>
              <w:marTop w:val="0"/>
              <w:marBottom w:val="0"/>
              <w:divBdr>
                <w:top w:val="none" w:sz="0" w:space="0" w:color="auto"/>
                <w:left w:val="none" w:sz="0" w:space="0" w:color="auto"/>
                <w:bottom w:val="none" w:sz="0" w:space="0" w:color="auto"/>
                <w:right w:val="none" w:sz="0" w:space="0" w:color="auto"/>
              </w:divBdr>
            </w:div>
            <w:div w:id="1647051146">
              <w:marLeft w:val="0"/>
              <w:marRight w:val="0"/>
              <w:marTop w:val="0"/>
              <w:marBottom w:val="0"/>
              <w:divBdr>
                <w:top w:val="none" w:sz="0" w:space="0" w:color="auto"/>
                <w:left w:val="none" w:sz="0" w:space="0" w:color="auto"/>
                <w:bottom w:val="none" w:sz="0" w:space="0" w:color="auto"/>
                <w:right w:val="none" w:sz="0" w:space="0" w:color="auto"/>
              </w:divBdr>
            </w:div>
            <w:div w:id="396132002">
              <w:marLeft w:val="0"/>
              <w:marRight w:val="0"/>
              <w:marTop w:val="0"/>
              <w:marBottom w:val="0"/>
              <w:divBdr>
                <w:top w:val="none" w:sz="0" w:space="0" w:color="auto"/>
                <w:left w:val="none" w:sz="0" w:space="0" w:color="auto"/>
                <w:bottom w:val="none" w:sz="0" w:space="0" w:color="auto"/>
                <w:right w:val="none" w:sz="0" w:space="0" w:color="auto"/>
              </w:divBdr>
            </w:div>
            <w:div w:id="994916136">
              <w:marLeft w:val="0"/>
              <w:marRight w:val="0"/>
              <w:marTop w:val="0"/>
              <w:marBottom w:val="0"/>
              <w:divBdr>
                <w:top w:val="none" w:sz="0" w:space="0" w:color="auto"/>
                <w:left w:val="none" w:sz="0" w:space="0" w:color="auto"/>
                <w:bottom w:val="none" w:sz="0" w:space="0" w:color="auto"/>
                <w:right w:val="none" w:sz="0" w:space="0" w:color="auto"/>
              </w:divBdr>
            </w:div>
            <w:div w:id="218201683">
              <w:marLeft w:val="0"/>
              <w:marRight w:val="0"/>
              <w:marTop w:val="0"/>
              <w:marBottom w:val="0"/>
              <w:divBdr>
                <w:top w:val="none" w:sz="0" w:space="0" w:color="auto"/>
                <w:left w:val="none" w:sz="0" w:space="0" w:color="auto"/>
                <w:bottom w:val="none" w:sz="0" w:space="0" w:color="auto"/>
                <w:right w:val="none" w:sz="0" w:space="0" w:color="auto"/>
              </w:divBdr>
            </w:div>
            <w:div w:id="1518615119">
              <w:marLeft w:val="0"/>
              <w:marRight w:val="0"/>
              <w:marTop w:val="0"/>
              <w:marBottom w:val="0"/>
              <w:divBdr>
                <w:top w:val="none" w:sz="0" w:space="0" w:color="auto"/>
                <w:left w:val="none" w:sz="0" w:space="0" w:color="auto"/>
                <w:bottom w:val="none" w:sz="0" w:space="0" w:color="auto"/>
                <w:right w:val="none" w:sz="0" w:space="0" w:color="auto"/>
              </w:divBdr>
            </w:div>
            <w:div w:id="247738706">
              <w:marLeft w:val="0"/>
              <w:marRight w:val="0"/>
              <w:marTop w:val="0"/>
              <w:marBottom w:val="0"/>
              <w:divBdr>
                <w:top w:val="none" w:sz="0" w:space="0" w:color="auto"/>
                <w:left w:val="none" w:sz="0" w:space="0" w:color="auto"/>
                <w:bottom w:val="none" w:sz="0" w:space="0" w:color="auto"/>
                <w:right w:val="none" w:sz="0" w:space="0" w:color="auto"/>
              </w:divBdr>
            </w:div>
            <w:div w:id="477962270">
              <w:marLeft w:val="0"/>
              <w:marRight w:val="0"/>
              <w:marTop w:val="0"/>
              <w:marBottom w:val="0"/>
              <w:divBdr>
                <w:top w:val="none" w:sz="0" w:space="0" w:color="auto"/>
                <w:left w:val="none" w:sz="0" w:space="0" w:color="auto"/>
                <w:bottom w:val="none" w:sz="0" w:space="0" w:color="auto"/>
                <w:right w:val="none" w:sz="0" w:space="0" w:color="auto"/>
              </w:divBdr>
            </w:div>
            <w:div w:id="936206311">
              <w:marLeft w:val="0"/>
              <w:marRight w:val="0"/>
              <w:marTop w:val="0"/>
              <w:marBottom w:val="0"/>
              <w:divBdr>
                <w:top w:val="none" w:sz="0" w:space="0" w:color="auto"/>
                <w:left w:val="none" w:sz="0" w:space="0" w:color="auto"/>
                <w:bottom w:val="none" w:sz="0" w:space="0" w:color="auto"/>
                <w:right w:val="none" w:sz="0" w:space="0" w:color="auto"/>
              </w:divBdr>
            </w:div>
            <w:div w:id="1169104413">
              <w:marLeft w:val="0"/>
              <w:marRight w:val="0"/>
              <w:marTop w:val="0"/>
              <w:marBottom w:val="0"/>
              <w:divBdr>
                <w:top w:val="none" w:sz="0" w:space="0" w:color="auto"/>
                <w:left w:val="none" w:sz="0" w:space="0" w:color="auto"/>
                <w:bottom w:val="none" w:sz="0" w:space="0" w:color="auto"/>
                <w:right w:val="none" w:sz="0" w:space="0" w:color="auto"/>
              </w:divBdr>
            </w:div>
            <w:div w:id="1114326450">
              <w:marLeft w:val="0"/>
              <w:marRight w:val="0"/>
              <w:marTop w:val="0"/>
              <w:marBottom w:val="0"/>
              <w:divBdr>
                <w:top w:val="none" w:sz="0" w:space="0" w:color="auto"/>
                <w:left w:val="none" w:sz="0" w:space="0" w:color="auto"/>
                <w:bottom w:val="none" w:sz="0" w:space="0" w:color="auto"/>
                <w:right w:val="none" w:sz="0" w:space="0" w:color="auto"/>
              </w:divBdr>
            </w:div>
            <w:div w:id="1698509312">
              <w:marLeft w:val="0"/>
              <w:marRight w:val="0"/>
              <w:marTop w:val="0"/>
              <w:marBottom w:val="0"/>
              <w:divBdr>
                <w:top w:val="none" w:sz="0" w:space="0" w:color="auto"/>
                <w:left w:val="none" w:sz="0" w:space="0" w:color="auto"/>
                <w:bottom w:val="none" w:sz="0" w:space="0" w:color="auto"/>
                <w:right w:val="none" w:sz="0" w:space="0" w:color="auto"/>
              </w:divBdr>
            </w:div>
            <w:div w:id="828326574">
              <w:marLeft w:val="0"/>
              <w:marRight w:val="0"/>
              <w:marTop w:val="0"/>
              <w:marBottom w:val="0"/>
              <w:divBdr>
                <w:top w:val="none" w:sz="0" w:space="0" w:color="auto"/>
                <w:left w:val="none" w:sz="0" w:space="0" w:color="auto"/>
                <w:bottom w:val="none" w:sz="0" w:space="0" w:color="auto"/>
                <w:right w:val="none" w:sz="0" w:space="0" w:color="auto"/>
              </w:divBdr>
            </w:div>
            <w:div w:id="641540491">
              <w:marLeft w:val="0"/>
              <w:marRight w:val="0"/>
              <w:marTop w:val="0"/>
              <w:marBottom w:val="0"/>
              <w:divBdr>
                <w:top w:val="none" w:sz="0" w:space="0" w:color="auto"/>
                <w:left w:val="none" w:sz="0" w:space="0" w:color="auto"/>
                <w:bottom w:val="none" w:sz="0" w:space="0" w:color="auto"/>
                <w:right w:val="none" w:sz="0" w:space="0" w:color="auto"/>
              </w:divBdr>
            </w:div>
            <w:div w:id="1588539779">
              <w:marLeft w:val="0"/>
              <w:marRight w:val="0"/>
              <w:marTop w:val="0"/>
              <w:marBottom w:val="0"/>
              <w:divBdr>
                <w:top w:val="none" w:sz="0" w:space="0" w:color="auto"/>
                <w:left w:val="none" w:sz="0" w:space="0" w:color="auto"/>
                <w:bottom w:val="none" w:sz="0" w:space="0" w:color="auto"/>
                <w:right w:val="none" w:sz="0" w:space="0" w:color="auto"/>
              </w:divBdr>
            </w:div>
            <w:div w:id="371423233">
              <w:marLeft w:val="0"/>
              <w:marRight w:val="0"/>
              <w:marTop w:val="0"/>
              <w:marBottom w:val="0"/>
              <w:divBdr>
                <w:top w:val="none" w:sz="0" w:space="0" w:color="auto"/>
                <w:left w:val="none" w:sz="0" w:space="0" w:color="auto"/>
                <w:bottom w:val="none" w:sz="0" w:space="0" w:color="auto"/>
                <w:right w:val="none" w:sz="0" w:space="0" w:color="auto"/>
              </w:divBdr>
            </w:div>
            <w:div w:id="1550533442">
              <w:marLeft w:val="0"/>
              <w:marRight w:val="0"/>
              <w:marTop w:val="0"/>
              <w:marBottom w:val="0"/>
              <w:divBdr>
                <w:top w:val="none" w:sz="0" w:space="0" w:color="auto"/>
                <w:left w:val="none" w:sz="0" w:space="0" w:color="auto"/>
                <w:bottom w:val="none" w:sz="0" w:space="0" w:color="auto"/>
                <w:right w:val="none" w:sz="0" w:space="0" w:color="auto"/>
              </w:divBdr>
            </w:div>
            <w:div w:id="1532303993">
              <w:marLeft w:val="0"/>
              <w:marRight w:val="0"/>
              <w:marTop w:val="0"/>
              <w:marBottom w:val="0"/>
              <w:divBdr>
                <w:top w:val="none" w:sz="0" w:space="0" w:color="auto"/>
                <w:left w:val="none" w:sz="0" w:space="0" w:color="auto"/>
                <w:bottom w:val="none" w:sz="0" w:space="0" w:color="auto"/>
                <w:right w:val="none" w:sz="0" w:space="0" w:color="auto"/>
              </w:divBdr>
            </w:div>
            <w:div w:id="799763921">
              <w:marLeft w:val="0"/>
              <w:marRight w:val="0"/>
              <w:marTop w:val="0"/>
              <w:marBottom w:val="0"/>
              <w:divBdr>
                <w:top w:val="none" w:sz="0" w:space="0" w:color="auto"/>
                <w:left w:val="none" w:sz="0" w:space="0" w:color="auto"/>
                <w:bottom w:val="none" w:sz="0" w:space="0" w:color="auto"/>
                <w:right w:val="none" w:sz="0" w:space="0" w:color="auto"/>
              </w:divBdr>
            </w:div>
            <w:div w:id="17237611">
              <w:marLeft w:val="0"/>
              <w:marRight w:val="0"/>
              <w:marTop w:val="0"/>
              <w:marBottom w:val="0"/>
              <w:divBdr>
                <w:top w:val="none" w:sz="0" w:space="0" w:color="auto"/>
                <w:left w:val="none" w:sz="0" w:space="0" w:color="auto"/>
                <w:bottom w:val="none" w:sz="0" w:space="0" w:color="auto"/>
                <w:right w:val="none" w:sz="0" w:space="0" w:color="auto"/>
              </w:divBdr>
            </w:div>
            <w:div w:id="1047729258">
              <w:marLeft w:val="0"/>
              <w:marRight w:val="0"/>
              <w:marTop w:val="0"/>
              <w:marBottom w:val="0"/>
              <w:divBdr>
                <w:top w:val="none" w:sz="0" w:space="0" w:color="auto"/>
                <w:left w:val="none" w:sz="0" w:space="0" w:color="auto"/>
                <w:bottom w:val="none" w:sz="0" w:space="0" w:color="auto"/>
                <w:right w:val="none" w:sz="0" w:space="0" w:color="auto"/>
              </w:divBdr>
            </w:div>
            <w:div w:id="1015303692">
              <w:marLeft w:val="0"/>
              <w:marRight w:val="0"/>
              <w:marTop w:val="0"/>
              <w:marBottom w:val="0"/>
              <w:divBdr>
                <w:top w:val="none" w:sz="0" w:space="0" w:color="auto"/>
                <w:left w:val="none" w:sz="0" w:space="0" w:color="auto"/>
                <w:bottom w:val="none" w:sz="0" w:space="0" w:color="auto"/>
                <w:right w:val="none" w:sz="0" w:space="0" w:color="auto"/>
              </w:divBdr>
            </w:div>
            <w:div w:id="1095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adpco.com/v1/BaseInfo/Compan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nadpco.com/v1/BaseInfo/Industries" TargetMode="External"/><Relationship Id="rId4" Type="http://schemas.openxmlformats.org/officeDocument/2006/relationships/settings" Target="settings.xml"/><Relationship Id="rId9" Type="http://schemas.openxmlformats.org/officeDocument/2006/relationships/hyperlink" Target="https://data.nadpco.com/v1/BaseInfo/Grou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61EF-14C1-4B01-89CB-A903DE92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هاله جعفری</cp:lastModifiedBy>
  <cp:revision>3</cp:revision>
  <dcterms:created xsi:type="dcterms:W3CDTF">2020-11-08T09:33:00Z</dcterms:created>
  <dcterms:modified xsi:type="dcterms:W3CDTF">2020-11-08T10:53:00Z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771378922</vt:i4>
  </property>
</Properties>
</file>